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8E2" w14:textId="74B69500" w:rsidR="002377E3" w:rsidRDefault="002377E3"/>
    <w:p w14:paraId="1B7F24A7" w14:textId="77ADD3AF" w:rsidR="00E14672" w:rsidRDefault="00E14672" w:rsidP="00E14672"/>
    <w:p w14:paraId="5A821245" w14:textId="77777777" w:rsidR="00E14672" w:rsidRPr="00206F90" w:rsidRDefault="00E14672" w:rsidP="00E14672">
      <w:pPr>
        <w:pStyle w:val="KonuBal"/>
        <w:jc w:val="left"/>
        <w:rPr>
          <w:sz w:val="21"/>
          <w:szCs w:val="21"/>
        </w:rPr>
      </w:pPr>
    </w:p>
    <w:p w14:paraId="09AECCDD" w14:textId="77777777" w:rsidR="00E14672" w:rsidRDefault="00E14672" w:rsidP="00E14672">
      <w:pPr>
        <w:jc w:val="center"/>
        <w:rPr>
          <w:b/>
          <w:sz w:val="21"/>
          <w:szCs w:val="21"/>
        </w:rPr>
      </w:pPr>
    </w:p>
    <w:p w14:paraId="24896E2D" w14:textId="77777777" w:rsidR="00E14672" w:rsidRDefault="00E14672" w:rsidP="00E14672">
      <w:pPr>
        <w:jc w:val="center"/>
        <w:rPr>
          <w:b/>
          <w:sz w:val="21"/>
          <w:szCs w:val="21"/>
        </w:rPr>
      </w:pPr>
    </w:p>
    <w:p w14:paraId="4B03D74E" w14:textId="11F5FA21" w:rsidR="00E14672" w:rsidRPr="00206F90" w:rsidRDefault="00E14672" w:rsidP="00E14672">
      <w:pPr>
        <w:jc w:val="center"/>
        <w:rPr>
          <w:b/>
          <w:bCs/>
          <w:color w:val="000000"/>
          <w:sz w:val="21"/>
          <w:szCs w:val="21"/>
        </w:rPr>
      </w:pPr>
      <w:r w:rsidRPr="00206F90">
        <w:rPr>
          <w:b/>
          <w:sz w:val="21"/>
          <w:szCs w:val="21"/>
        </w:rPr>
        <w:t xml:space="preserve">DERS PLAN </w:t>
      </w:r>
    </w:p>
    <w:p w14:paraId="6D6796F0" w14:textId="60176618" w:rsidR="00E14672" w:rsidRPr="00206F90" w:rsidRDefault="00E14672" w:rsidP="00E14672">
      <w:pPr>
        <w:rPr>
          <w:b/>
          <w:sz w:val="21"/>
          <w:szCs w:val="21"/>
        </w:rPr>
      </w:pPr>
      <w:r w:rsidRPr="00206F9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</w:t>
      </w:r>
      <w:r w:rsidRPr="00206F90">
        <w:rPr>
          <w:b/>
          <w:sz w:val="21"/>
          <w:szCs w:val="21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14672" w:rsidRPr="00206F90" w14:paraId="3FB216F4" w14:textId="77777777" w:rsidTr="00896470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165998" w14:textId="77777777" w:rsidR="00E14672" w:rsidRPr="00206F90" w:rsidRDefault="00E14672" w:rsidP="00896470">
            <w:pPr>
              <w:spacing w:line="220" w:lineRule="exact"/>
              <w:rPr>
                <w:sz w:val="21"/>
                <w:szCs w:val="21"/>
              </w:rPr>
            </w:pPr>
            <w:r w:rsidRPr="00206F90">
              <w:rPr>
                <w:b/>
                <w:bCs/>
                <w:sz w:val="21"/>
                <w:szCs w:val="21"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7DEFC" w14:textId="77777777" w:rsidR="00E14672" w:rsidRPr="00206F90" w:rsidRDefault="00E14672" w:rsidP="00896470">
            <w:pPr>
              <w:spacing w:line="220" w:lineRule="exact"/>
              <w:ind w:left="35"/>
              <w:rPr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>40 dakika</w:t>
            </w:r>
          </w:p>
        </w:tc>
      </w:tr>
      <w:tr w:rsidR="00E14672" w:rsidRPr="00206F90" w14:paraId="64211C4B" w14:textId="77777777" w:rsidTr="00896470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76B54" w14:textId="77777777" w:rsidR="00E14672" w:rsidRPr="00206F90" w:rsidRDefault="00E14672" w:rsidP="00896470">
            <w:pPr>
              <w:spacing w:line="180" w:lineRule="exact"/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4D4371" w14:textId="77777777" w:rsidR="00E14672" w:rsidRPr="00206F90" w:rsidRDefault="00E14672" w:rsidP="00896470">
            <w:pPr>
              <w:tabs>
                <w:tab w:val="left" w:pos="284"/>
              </w:tabs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206F90">
              <w:rPr>
                <w:b/>
                <w:sz w:val="21"/>
                <w:szCs w:val="21"/>
              </w:rPr>
              <w:t>MÜZİK</w:t>
            </w:r>
          </w:p>
        </w:tc>
      </w:tr>
      <w:tr w:rsidR="00E14672" w:rsidRPr="00206F90" w14:paraId="0659F153" w14:textId="77777777" w:rsidTr="00896470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4745B5" w14:textId="77777777" w:rsidR="00E14672" w:rsidRPr="00206F90" w:rsidRDefault="00E14672" w:rsidP="00896470">
            <w:pPr>
              <w:spacing w:line="180" w:lineRule="exact"/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4A1022" w14:textId="77777777" w:rsidR="00E14672" w:rsidRPr="00206F90" w:rsidRDefault="00E14672" w:rsidP="00896470">
            <w:pPr>
              <w:tabs>
                <w:tab w:val="left" w:pos="284"/>
              </w:tabs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206F90">
              <w:rPr>
                <w:b/>
                <w:sz w:val="21"/>
                <w:szCs w:val="21"/>
              </w:rPr>
              <w:t>1</w:t>
            </w:r>
          </w:p>
        </w:tc>
      </w:tr>
      <w:tr w:rsidR="00E14672" w:rsidRPr="00206F90" w14:paraId="0A885E1A" w14:textId="77777777" w:rsidTr="00896470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8BB220" w14:textId="77777777" w:rsidR="00E14672" w:rsidRPr="00206F90" w:rsidRDefault="00E14672" w:rsidP="00896470">
            <w:pPr>
              <w:spacing w:line="180" w:lineRule="exact"/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14:paraId="613D5F92" w14:textId="331E49F5" w:rsidR="00E14672" w:rsidRPr="00206F90" w:rsidRDefault="00E14672" w:rsidP="00896470">
            <w:pPr>
              <w:tabs>
                <w:tab w:val="left" w:pos="284"/>
              </w:tabs>
              <w:spacing w:line="240" w:lineRule="exact"/>
              <w:rPr>
                <w:b/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 xml:space="preserve"> </w:t>
            </w:r>
            <w:r w:rsidRPr="00206F90">
              <w:rPr>
                <w:b/>
                <w:sz w:val="21"/>
                <w:szCs w:val="21"/>
              </w:rPr>
              <w:t>DİNLEME- SÖYLEME</w:t>
            </w:r>
          </w:p>
        </w:tc>
      </w:tr>
    </w:tbl>
    <w:p w14:paraId="2C8EBACD" w14:textId="77777777" w:rsidR="00E14672" w:rsidRPr="00206F90" w:rsidRDefault="00E14672" w:rsidP="00E14672">
      <w:pPr>
        <w:ind w:firstLine="180"/>
        <w:rPr>
          <w:b/>
          <w:sz w:val="21"/>
          <w:szCs w:val="21"/>
        </w:rPr>
      </w:pPr>
    </w:p>
    <w:p w14:paraId="7AA11C84" w14:textId="09ADDF35" w:rsidR="00E14672" w:rsidRPr="00206F90" w:rsidRDefault="00E14672" w:rsidP="00E14672">
      <w:pPr>
        <w:ind w:firstLine="18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</w:t>
      </w:r>
      <w:r w:rsidRPr="00206F90">
        <w:rPr>
          <w:b/>
          <w:sz w:val="21"/>
          <w:szCs w:val="21"/>
        </w:rPr>
        <w:t>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14672" w:rsidRPr="00206F90" w14:paraId="76A69BD0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030" w14:textId="77777777" w:rsidR="00E14672" w:rsidRPr="00E01141" w:rsidRDefault="00E14672" w:rsidP="00896470">
            <w:pPr>
              <w:pStyle w:val="Balk1"/>
              <w:jc w:val="left"/>
              <w:rPr>
                <w:sz w:val="21"/>
                <w:szCs w:val="21"/>
              </w:rPr>
            </w:pPr>
            <w:r w:rsidRPr="00826551">
              <w:rPr>
                <w:sz w:val="21"/>
                <w:szCs w:val="21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E1B34" w14:textId="77777777" w:rsidR="00E14672" w:rsidRPr="00FE374A" w:rsidRDefault="00E14672" w:rsidP="00896470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</w:t>
            </w:r>
            <w:r w:rsidRPr="004C193E">
              <w:rPr>
                <w:b/>
                <w:sz w:val="21"/>
                <w:szCs w:val="21"/>
              </w:rPr>
              <w:t xml:space="preserve">A.11. </w:t>
            </w:r>
            <w:r w:rsidRPr="006F5994">
              <w:rPr>
                <w:sz w:val="21"/>
                <w:szCs w:val="21"/>
              </w:rPr>
              <w:t>Atatürk ile ilgili müzik etkinliklerine katılır.</w:t>
            </w:r>
          </w:p>
        </w:tc>
      </w:tr>
      <w:tr w:rsidR="00E14672" w:rsidRPr="00206F90" w14:paraId="6316A8E7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7990" w14:textId="77777777" w:rsidR="00E14672" w:rsidRPr="00E01141" w:rsidRDefault="00E14672" w:rsidP="00896470">
            <w:pPr>
              <w:pStyle w:val="Balk2"/>
              <w:spacing w:line="240" w:lineRule="auto"/>
              <w:jc w:val="left"/>
              <w:rPr>
                <w:sz w:val="21"/>
                <w:szCs w:val="21"/>
              </w:rPr>
            </w:pPr>
            <w:r w:rsidRPr="00826551">
              <w:rPr>
                <w:sz w:val="21"/>
                <w:szCs w:val="21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88505" w14:textId="77777777" w:rsidR="00E14672" w:rsidRDefault="00E14672" w:rsidP="00896470">
            <w:pPr>
              <w:rPr>
                <w:sz w:val="21"/>
                <w:szCs w:val="21"/>
              </w:rPr>
            </w:pPr>
          </w:p>
          <w:p w14:paraId="1A03E676" w14:textId="77777777" w:rsidR="00E14672" w:rsidRPr="00206F90" w:rsidRDefault="00E14672" w:rsidP="00896470">
            <w:pPr>
              <w:rPr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 xml:space="preserve">Anlatım, gösterip yaptırma, gösteri, işitme, okuma, </w:t>
            </w:r>
            <w:proofErr w:type="spellStart"/>
            <w:r w:rsidRPr="00206F90">
              <w:rPr>
                <w:sz w:val="21"/>
                <w:szCs w:val="21"/>
              </w:rPr>
              <w:t>ritimleme</w:t>
            </w:r>
            <w:proofErr w:type="spellEnd"/>
            <w:r w:rsidRPr="00206F90">
              <w:rPr>
                <w:sz w:val="21"/>
                <w:szCs w:val="21"/>
              </w:rPr>
              <w:t xml:space="preserve"> ve toplu söyleme yoluyla müzik öğretimi, gösterme/ yaptırma, tasarlama/gerçekleştirme.</w:t>
            </w:r>
          </w:p>
          <w:p w14:paraId="22AD07F3" w14:textId="77777777" w:rsidR="00E14672" w:rsidRPr="00206F90" w:rsidRDefault="00E14672" w:rsidP="00896470">
            <w:pPr>
              <w:rPr>
                <w:sz w:val="21"/>
                <w:szCs w:val="21"/>
              </w:rPr>
            </w:pPr>
          </w:p>
        </w:tc>
      </w:tr>
      <w:tr w:rsidR="00E14672" w:rsidRPr="00206F90" w14:paraId="2320EFDA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A8586" w14:textId="77777777" w:rsidR="00E14672" w:rsidRPr="00E01141" w:rsidRDefault="00E14672" w:rsidP="00896470">
            <w:pPr>
              <w:pStyle w:val="Balk2"/>
              <w:spacing w:line="240" w:lineRule="auto"/>
              <w:jc w:val="left"/>
              <w:rPr>
                <w:sz w:val="21"/>
                <w:szCs w:val="21"/>
              </w:rPr>
            </w:pPr>
            <w:r w:rsidRPr="00826551">
              <w:rPr>
                <w:sz w:val="21"/>
                <w:szCs w:val="21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15D30" w14:textId="77777777" w:rsidR="00E14672" w:rsidRPr="00206F90" w:rsidRDefault="00E14672" w:rsidP="00896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Bilgisayar</w:t>
            </w:r>
          </w:p>
        </w:tc>
      </w:tr>
      <w:tr w:rsidR="00E14672" w:rsidRPr="00206F90" w14:paraId="33E1239B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19E49E0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7084DB62" w14:textId="77777777" w:rsidR="00E14672" w:rsidRPr="00206F90" w:rsidRDefault="00E14672" w:rsidP="00896470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>Okul, sınıf</w:t>
            </w:r>
          </w:p>
        </w:tc>
      </w:tr>
      <w:tr w:rsidR="00E14672" w:rsidRPr="00206F90" w14:paraId="60E6CC4E" w14:textId="77777777" w:rsidTr="00896470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FC574" w14:textId="77777777" w:rsidR="00E14672" w:rsidRPr="00206F90" w:rsidRDefault="00E14672" w:rsidP="00896470">
            <w:pPr>
              <w:jc w:val="center"/>
              <w:rPr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ETKİNLİK SÜRECİ</w:t>
            </w:r>
          </w:p>
        </w:tc>
      </w:tr>
      <w:tr w:rsidR="00E14672" w:rsidRPr="00206F90" w14:paraId="6C96DA65" w14:textId="77777777" w:rsidTr="00896470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38AC06" w14:textId="77777777" w:rsidR="00E14672" w:rsidRPr="00206F90" w:rsidRDefault="00E14672" w:rsidP="00896470">
            <w:pPr>
              <w:ind w:left="360"/>
              <w:jc w:val="both"/>
              <w:rPr>
                <w:b/>
                <w:bCs/>
                <w:sz w:val="21"/>
                <w:szCs w:val="21"/>
              </w:rPr>
            </w:pPr>
          </w:p>
          <w:p w14:paraId="462C13EF" w14:textId="0C84D6C0" w:rsidR="00E14672" w:rsidRPr="00206F90" w:rsidRDefault="00E14672" w:rsidP="00E14672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1"/>
                <w:szCs w:val="21"/>
              </w:rPr>
            </w:pPr>
            <w:r w:rsidRPr="00206F90">
              <w:rPr>
                <w:b/>
                <w:bCs/>
                <w:sz w:val="21"/>
                <w:szCs w:val="21"/>
              </w:rPr>
              <w:t xml:space="preserve">Atatürk ile İlgili Müzik Etkinlikleri </w:t>
            </w:r>
          </w:p>
          <w:p w14:paraId="240582AE" w14:textId="77777777" w:rsidR="00E14672" w:rsidRPr="00206F90" w:rsidRDefault="00E14672" w:rsidP="00896470">
            <w:pPr>
              <w:ind w:left="720"/>
              <w:jc w:val="both"/>
              <w:rPr>
                <w:bCs/>
                <w:sz w:val="21"/>
                <w:szCs w:val="21"/>
              </w:rPr>
            </w:pPr>
            <w:r w:rsidRPr="00206F90">
              <w:rPr>
                <w:bCs/>
                <w:sz w:val="21"/>
                <w:szCs w:val="21"/>
              </w:rPr>
              <w:t xml:space="preserve"> </w:t>
            </w:r>
          </w:p>
          <w:p w14:paraId="0273124D" w14:textId="77777777" w:rsidR="00E14672" w:rsidRPr="00DC70FE" w:rsidRDefault="00E14672" w:rsidP="00E14672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  <w:r w:rsidRPr="00DC70FE">
              <w:rPr>
                <w:sz w:val="21"/>
                <w:szCs w:val="21"/>
              </w:rPr>
              <w:t>Öğrencilerin Atatürk ile ilgili önemli gün ve haftalarda düzenlenecek olan müzik etkinliklerine katılmaları için gerekli yönlendirmeler yapılır.</w:t>
            </w:r>
          </w:p>
          <w:p w14:paraId="1391B339" w14:textId="77777777" w:rsidR="00E14672" w:rsidRPr="00DC70FE" w:rsidRDefault="00E14672" w:rsidP="00896470">
            <w:pPr>
              <w:ind w:left="1800"/>
              <w:jc w:val="both"/>
              <w:rPr>
                <w:b/>
                <w:sz w:val="21"/>
                <w:szCs w:val="21"/>
              </w:rPr>
            </w:pPr>
          </w:p>
          <w:p w14:paraId="57953B5E" w14:textId="77777777" w:rsidR="00E14672" w:rsidRPr="00206F90" w:rsidRDefault="00E14672" w:rsidP="00E14672">
            <w:pPr>
              <w:numPr>
                <w:ilvl w:val="0"/>
                <w:numId w:val="2"/>
              </w:numPr>
              <w:rPr>
                <w:b/>
              </w:rPr>
            </w:pPr>
            <w:r w:rsidRPr="00DC70FE">
              <w:rPr>
                <w:sz w:val="21"/>
                <w:szCs w:val="21"/>
              </w:rPr>
              <w:t>Bu etkinliklerde öğrenciler, oluşturdukları özgün çalışmaları da sergileyebilirler</w:t>
            </w:r>
            <w:r w:rsidRPr="00206F90">
              <w:t xml:space="preserve">.   </w:t>
            </w:r>
          </w:p>
          <w:p w14:paraId="131375B2" w14:textId="77777777" w:rsidR="00E14672" w:rsidRPr="00206F90" w:rsidRDefault="00E14672" w:rsidP="00896470">
            <w:pPr>
              <w:ind w:left="1440"/>
              <w:jc w:val="both"/>
              <w:rPr>
                <w:b/>
                <w:sz w:val="21"/>
                <w:szCs w:val="21"/>
              </w:rPr>
            </w:pPr>
          </w:p>
        </w:tc>
      </w:tr>
      <w:tr w:rsidR="00E14672" w:rsidRPr="00206F90" w14:paraId="3E0EC1C0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72453F63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Bireysel Öğrenme Etkinlikleri</w:t>
            </w:r>
          </w:p>
          <w:p w14:paraId="659DABFA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B8F20" w14:textId="77777777" w:rsidR="00E14672" w:rsidRPr="00206F90" w:rsidRDefault="00E14672" w:rsidP="00896470">
            <w:pPr>
              <w:pStyle w:val="GvdeMetniGirintisi"/>
              <w:ind w:left="0" w:firstLine="0"/>
              <w:rPr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 xml:space="preserve">Atatürk’ün sevdiği şarkıları biliyor musunuz? </w:t>
            </w:r>
          </w:p>
        </w:tc>
      </w:tr>
      <w:tr w:rsidR="00E14672" w:rsidRPr="00206F90" w14:paraId="66BED592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72BB7CB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Grupla Öğrenme Etkinlikleri</w:t>
            </w:r>
          </w:p>
          <w:p w14:paraId="4336C6CE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75A16F" w14:textId="77777777" w:rsidR="00E14672" w:rsidRPr="00206F90" w:rsidRDefault="00E14672" w:rsidP="00896470">
            <w:pPr>
              <w:rPr>
                <w:sz w:val="21"/>
                <w:szCs w:val="21"/>
              </w:rPr>
            </w:pPr>
            <w:r w:rsidRPr="00206F90">
              <w:rPr>
                <w:sz w:val="21"/>
                <w:szCs w:val="21"/>
              </w:rPr>
              <w:t>Öğrenciler Atatürk’le ilgili şarkıları söylerler.</w:t>
            </w:r>
          </w:p>
        </w:tc>
      </w:tr>
    </w:tbl>
    <w:p w14:paraId="42142F5C" w14:textId="77777777" w:rsidR="00E14672" w:rsidRPr="00206F90" w:rsidRDefault="00E14672" w:rsidP="00E14672">
      <w:pPr>
        <w:pStyle w:val="Balk6"/>
        <w:ind w:firstLine="180"/>
        <w:rPr>
          <w:sz w:val="21"/>
          <w:szCs w:val="21"/>
        </w:rPr>
      </w:pPr>
    </w:p>
    <w:p w14:paraId="1B69B6CA" w14:textId="61E61AC7" w:rsidR="00E14672" w:rsidRPr="00206F90" w:rsidRDefault="00E14672" w:rsidP="00E14672">
      <w:pPr>
        <w:pStyle w:val="Balk6"/>
        <w:ind w:firstLine="180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Pr="00206F90">
        <w:rPr>
          <w:sz w:val="21"/>
          <w:szCs w:val="21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14672" w:rsidRPr="00206F90" w14:paraId="02243526" w14:textId="77777777" w:rsidTr="00896470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96191B" w14:textId="77777777" w:rsidR="00E14672" w:rsidRPr="00E01141" w:rsidRDefault="00E14672" w:rsidP="00896470">
            <w:pPr>
              <w:pStyle w:val="Balk1"/>
              <w:jc w:val="left"/>
              <w:rPr>
                <w:sz w:val="21"/>
                <w:szCs w:val="21"/>
              </w:rPr>
            </w:pPr>
            <w:r w:rsidRPr="00826551">
              <w:rPr>
                <w:sz w:val="21"/>
                <w:szCs w:val="21"/>
              </w:rPr>
              <w:t>Ölçme-Değerlendirme:</w:t>
            </w:r>
          </w:p>
          <w:p w14:paraId="364E03B7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 xml:space="preserve">Bireysel ve grupla öğrenme ölçme değerlendirmeler </w:t>
            </w:r>
          </w:p>
          <w:p w14:paraId="69F15453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</w:p>
          <w:p w14:paraId="6A3CF3FA" w14:textId="77777777" w:rsidR="00E14672" w:rsidRPr="00206F90" w:rsidRDefault="00E14672" w:rsidP="00896470">
            <w:pPr>
              <w:rPr>
                <w:sz w:val="21"/>
                <w:szCs w:val="21"/>
              </w:rPr>
            </w:pP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8B961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</w:p>
          <w:p w14:paraId="2F9C85DF" w14:textId="77777777" w:rsidR="00E14672" w:rsidRPr="00206F90" w:rsidRDefault="00E14672" w:rsidP="00896470">
            <w:pPr>
              <w:rPr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sym w:font="Wingdings" w:char="F034"/>
            </w:r>
            <w:r w:rsidRPr="00206F90">
              <w:rPr>
                <w:sz w:val="21"/>
                <w:szCs w:val="21"/>
              </w:rPr>
              <w:t xml:space="preserve"> Sınıf kazanımları, canlandırma, sergileme, ritim tutma, görselleştirme, sözlü ve yazılı anlatım yaptırılarak vb. kullanılarak değerlendirilebilir.</w:t>
            </w:r>
          </w:p>
          <w:p w14:paraId="22C8885E" w14:textId="77777777" w:rsidR="00E14672" w:rsidRPr="00206F90" w:rsidRDefault="00E14672" w:rsidP="00896470">
            <w:pPr>
              <w:rPr>
                <w:sz w:val="21"/>
                <w:szCs w:val="21"/>
              </w:rPr>
            </w:pPr>
          </w:p>
        </w:tc>
      </w:tr>
    </w:tbl>
    <w:p w14:paraId="4217B2B8" w14:textId="77777777" w:rsidR="00E14672" w:rsidRPr="00206F90" w:rsidRDefault="00E14672" w:rsidP="00E14672">
      <w:pPr>
        <w:pStyle w:val="Balk6"/>
        <w:ind w:firstLine="180"/>
        <w:rPr>
          <w:sz w:val="21"/>
          <w:szCs w:val="21"/>
        </w:rPr>
      </w:pPr>
    </w:p>
    <w:p w14:paraId="2230145D" w14:textId="69CBF0BA" w:rsidR="00E14672" w:rsidRPr="00206F90" w:rsidRDefault="00E14672" w:rsidP="00E14672">
      <w:pPr>
        <w:pStyle w:val="Balk6"/>
        <w:ind w:firstLine="18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206F90">
        <w:rPr>
          <w:sz w:val="21"/>
          <w:szCs w:val="21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14672" w:rsidRPr="00206F90" w14:paraId="5CFBA532" w14:textId="77777777" w:rsidTr="00896470">
        <w:trPr>
          <w:trHeight w:val="442"/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8A0443" w14:textId="77777777" w:rsidR="00E14672" w:rsidRPr="00206F90" w:rsidRDefault="00E14672" w:rsidP="00896470">
            <w:pPr>
              <w:rPr>
                <w:b/>
                <w:sz w:val="21"/>
                <w:szCs w:val="21"/>
              </w:rPr>
            </w:pPr>
            <w:r w:rsidRPr="00206F90">
              <w:rPr>
                <w:b/>
                <w:sz w:val="21"/>
                <w:szCs w:val="21"/>
              </w:rPr>
              <w:t>Planın Uygulanmasına 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234F7" w14:textId="77777777" w:rsidR="00E14672" w:rsidRPr="00206F90" w:rsidRDefault="00E14672" w:rsidP="00896470">
            <w:pPr>
              <w:jc w:val="both"/>
              <w:rPr>
                <w:sz w:val="21"/>
                <w:szCs w:val="21"/>
              </w:rPr>
            </w:pPr>
          </w:p>
          <w:p w14:paraId="5146AB2A" w14:textId="77777777" w:rsidR="00E14672" w:rsidRPr="00206F90" w:rsidRDefault="00E14672" w:rsidP="0089647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</w:t>
            </w:r>
            <w:r w:rsidRPr="00206F90">
              <w:rPr>
                <w:sz w:val="21"/>
                <w:szCs w:val="21"/>
              </w:rPr>
              <w:t xml:space="preserve"> u</w:t>
            </w:r>
            <w:r>
              <w:rPr>
                <w:sz w:val="21"/>
                <w:szCs w:val="21"/>
              </w:rPr>
              <w:t>ygularken bireysel farklılıklar</w:t>
            </w:r>
            <w:r w:rsidRPr="00206F90">
              <w:rPr>
                <w:sz w:val="21"/>
                <w:szCs w:val="21"/>
              </w:rPr>
              <w:t xml:space="preserve"> dikkate alınmalıdır. Öğrencilerin öğrenmeye karşı doğal yetenek, ilgi, eğilim, isteklerinin yanı sıra ailedeki yetişme süreçleri, ekonomik durumları, etnik kökenleri, cinsiyetleri ve benzeri birçok durumların farklılık gösterebileceği dikkate alınmalıdır.</w:t>
            </w:r>
          </w:p>
          <w:p w14:paraId="1F215662" w14:textId="77777777" w:rsidR="00E14672" w:rsidRPr="00206F90" w:rsidRDefault="00E14672" w:rsidP="00896470">
            <w:pPr>
              <w:jc w:val="both"/>
              <w:rPr>
                <w:sz w:val="21"/>
                <w:szCs w:val="21"/>
              </w:rPr>
            </w:pPr>
          </w:p>
        </w:tc>
      </w:tr>
    </w:tbl>
    <w:p w14:paraId="3CFD66D3" w14:textId="77777777" w:rsidR="00E14672" w:rsidRPr="00206F90" w:rsidRDefault="00E14672" w:rsidP="00E14672">
      <w:pPr>
        <w:rPr>
          <w:b/>
          <w:sz w:val="21"/>
          <w:szCs w:val="21"/>
        </w:rPr>
      </w:pPr>
    </w:p>
    <w:p w14:paraId="605E8990" w14:textId="720370F8" w:rsidR="00E14672" w:rsidRPr="00206F90" w:rsidRDefault="00E14672" w:rsidP="00E1467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Sınıf Öğretmeni</w:t>
      </w:r>
      <w:r w:rsidRPr="00206F90">
        <w:rPr>
          <w:b/>
          <w:sz w:val="21"/>
          <w:szCs w:val="21"/>
        </w:rPr>
        <w:t xml:space="preserve">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206F90">
        <w:rPr>
          <w:b/>
          <w:sz w:val="21"/>
          <w:szCs w:val="21"/>
        </w:rPr>
        <w:t xml:space="preserve">Okul Müdürü    </w:t>
      </w:r>
    </w:p>
    <w:p w14:paraId="37247C21" w14:textId="77777777" w:rsidR="00D57371" w:rsidRDefault="00E14672" w:rsidP="00E14672">
      <w:pPr>
        <w:rPr>
          <w:b/>
          <w:sz w:val="21"/>
          <w:szCs w:val="21"/>
        </w:rPr>
      </w:pPr>
      <w:r w:rsidRPr="00206F90">
        <w:rPr>
          <w:b/>
          <w:sz w:val="21"/>
          <w:szCs w:val="21"/>
        </w:rPr>
        <w:t xml:space="preserve">                       </w:t>
      </w:r>
    </w:p>
    <w:p w14:paraId="54302F1A" w14:textId="77777777" w:rsidR="00D57371" w:rsidRDefault="00D57371" w:rsidP="00E14672">
      <w:pPr>
        <w:rPr>
          <w:b/>
          <w:sz w:val="21"/>
          <w:szCs w:val="21"/>
        </w:rPr>
      </w:pPr>
    </w:p>
    <w:p w14:paraId="292356CC" w14:textId="77777777" w:rsidR="00D57371" w:rsidRDefault="00D57371" w:rsidP="00E14672">
      <w:pPr>
        <w:rPr>
          <w:b/>
          <w:sz w:val="21"/>
          <w:szCs w:val="21"/>
        </w:rPr>
      </w:pPr>
    </w:p>
    <w:p w14:paraId="77EAAE65" w14:textId="77777777" w:rsidR="00D57371" w:rsidRDefault="00D57371" w:rsidP="00E14672">
      <w:pPr>
        <w:rPr>
          <w:b/>
          <w:sz w:val="21"/>
          <w:szCs w:val="21"/>
        </w:rPr>
      </w:pPr>
    </w:p>
    <w:p w14:paraId="5E17D055" w14:textId="77777777" w:rsidR="00D57371" w:rsidRDefault="00D57371" w:rsidP="00E14672">
      <w:pPr>
        <w:rPr>
          <w:b/>
          <w:sz w:val="21"/>
          <w:szCs w:val="21"/>
        </w:rPr>
      </w:pPr>
    </w:p>
    <w:p w14:paraId="670E060D" w14:textId="77777777" w:rsidR="00D57371" w:rsidRDefault="00D57371" w:rsidP="00E14672">
      <w:pPr>
        <w:rPr>
          <w:b/>
          <w:sz w:val="21"/>
          <w:szCs w:val="21"/>
        </w:rPr>
      </w:pPr>
    </w:p>
    <w:p w14:paraId="6570FBFA" w14:textId="77777777" w:rsidR="00D57371" w:rsidRDefault="00D57371" w:rsidP="00E14672">
      <w:pPr>
        <w:rPr>
          <w:b/>
          <w:sz w:val="21"/>
          <w:szCs w:val="21"/>
        </w:rPr>
      </w:pPr>
    </w:p>
    <w:p w14:paraId="4925FE7F" w14:textId="77777777" w:rsidR="00D57371" w:rsidRDefault="00D57371" w:rsidP="00E14672">
      <w:pPr>
        <w:rPr>
          <w:b/>
          <w:sz w:val="21"/>
          <w:szCs w:val="21"/>
        </w:rPr>
      </w:pPr>
    </w:p>
    <w:p w14:paraId="2EC0F0E8" w14:textId="77777777" w:rsidR="00D57371" w:rsidRDefault="00D57371" w:rsidP="00E14672">
      <w:pPr>
        <w:rPr>
          <w:b/>
          <w:sz w:val="21"/>
          <w:szCs w:val="21"/>
        </w:rPr>
      </w:pPr>
    </w:p>
    <w:p w14:paraId="4292978A" w14:textId="77777777" w:rsidR="00D57371" w:rsidRDefault="00D57371" w:rsidP="00E14672">
      <w:pPr>
        <w:rPr>
          <w:b/>
          <w:sz w:val="21"/>
          <w:szCs w:val="21"/>
        </w:rPr>
      </w:pPr>
    </w:p>
    <w:p w14:paraId="16D2C995" w14:textId="77777777" w:rsidR="00D57371" w:rsidRDefault="00D57371" w:rsidP="00E14672">
      <w:pPr>
        <w:rPr>
          <w:b/>
          <w:sz w:val="21"/>
          <w:szCs w:val="21"/>
        </w:rPr>
      </w:pPr>
    </w:p>
    <w:p w14:paraId="2BB81D61" w14:textId="77777777" w:rsidR="00D57371" w:rsidRDefault="00D57371" w:rsidP="00E14672">
      <w:pPr>
        <w:rPr>
          <w:b/>
          <w:sz w:val="21"/>
          <w:szCs w:val="21"/>
        </w:rPr>
      </w:pPr>
    </w:p>
    <w:p w14:paraId="63F54341" w14:textId="77777777" w:rsidR="00D57371" w:rsidRDefault="00D57371" w:rsidP="00E14672">
      <w:pPr>
        <w:rPr>
          <w:b/>
          <w:sz w:val="21"/>
          <w:szCs w:val="21"/>
        </w:rPr>
      </w:pPr>
    </w:p>
    <w:p w14:paraId="6C2B8D1A" w14:textId="77777777" w:rsidR="00D57371" w:rsidRPr="00D57371" w:rsidRDefault="00E14672" w:rsidP="00D57371">
      <w:pPr>
        <w:pStyle w:val="KonuBal"/>
        <w:rPr>
          <w:sz w:val="22"/>
          <w:szCs w:val="22"/>
        </w:rPr>
      </w:pPr>
      <w:r w:rsidRPr="00206F90">
        <w:rPr>
          <w:sz w:val="21"/>
          <w:szCs w:val="21"/>
        </w:rPr>
        <w:t xml:space="preserve">      </w:t>
      </w:r>
    </w:p>
    <w:p w14:paraId="5DD0FDC1" w14:textId="77777777" w:rsidR="00D57371" w:rsidRPr="00D57371" w:rsidRDefault="00D57371" w:rsidP="00D57371">
      <w:pPr>
        <w:jc w:val="center"/>
        <w:rPr>
          <w:b/>
          <w:sz w:val="22"/>
          <w:szCs w:val="22"/>
        </w:rPr>
      </w:pPr>
      <w:r w:rsidRPr="00D57371">
        <w:rPr>
          <w:sz w:val="22"/>
          <w:szCs w:val="22"/>
        </w:rPr>
        <w:t xml:space="preserve"> </w:t>
      </w:r>
      <w:r w:rsidRPr="00D57371">
        <w:rPr>
          <w:b/>
          <w:sz w:val="22"/>
          <w:szCs w:val="22"/>
        </w:rPr>
        <w:t xml:space="preserve">GÜNLÜK DERS PLANI </w:t>
      </w:r>
    </w:p>
    <w:p w14:paraId="35A3B0C0" w14:textId="77777777" w:rsidR="00D57371" w:rsidRPr="00D57371" w:rsidRDefault="00D57371" w:rsidP="00D57371">
      <w:pPr>
        <w:jc w:val="center"/>
        <w:rPr>
          <w:b/>
          <w:sz w:val="22"/>
          <w:szCs w:val="22"/>
        </w:rPr>
      </w:pPr>
    </w:p>
    <w:p w14:paraId="63C09535" w14:textId="77777777" w:rsidR="00D57371" w:rsidRPr="00D57371" w:rsidRDefault="00D57371" w:rsidP="00D57371">
      <w:pPr>
        <w:jc w:val="center"/>
        <w:rPr>
          <w:b/>
          <w:bCs/>
          <w:color w:val="000000"/>
          <w:sz w:val="22"/>
          <w:szCs w:val="22"/>
        </w:rPr>
      </w:pPr>
    </w:p>
    <w:p w14:paraId="6E28FBD3" w14:textId="7276C607" w:rsidR="00D57371" w:rsidRPr="00D57371" w:rsidRDefault="00D57371" w:rsidP="00D57371">
      <w:pPr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   BÖLÜM I:</w:t>
      </w:r>
      <w:r w:rsidRPr="00D57371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D57371" w:rsidRPr="00D57371" w14:paraId="1DEE80C2" w14:textId="77777777" w:rsidTr="00896470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51CB3C" w14:textId="77777777" w:rsidR="00D57371" w:rsidRPr="00D57371" w:rsidRDefault="00D57371" w:rsidP="00D57371">
            <w:pPr>
              <w:spacing w:line="220" w:lineRule="exact"/>
              <w:rPr>
                <w:sz w:val="22"/>
                <w:szCs w:val="22"/>
              </w:rPr>
            </w:pPr>
            <w:r w:rsidRPr="00D57371">
              <w:rPr>
                <w:b/>
                <w:bCs/>
                <w:sz w:val="22"/>
                <w:szCs w:val="22"/>
              </w:rPr>
              <w:t>5 Ders Saati</w:t>
            </w:r>
          </w:p>
        </w:tc>
      </w:tr>
      <w:tr w:rsidR="00D57371" w:rsidRPr="00D57371" w14:paraId="5AD30993" w14:textId="77777777" w:rsidTr="00896470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E62A6" w14:textId="77777777" w:rsidR="00D57371" w:rsidRPr="00D57371" w:rsidRDefault="00D57371" w:rsidP="00D57371">
            <w:pPr>
              <w:spacing w:line="18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B61C8" w14:textId="77777777" w:rsidR="00D57371" w:rsidRPr="00D57371" w:rsidRDefault="00D57371" w:rsidP="00D57371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BEDEN EĞİTİMİ VE OYUN </w:t>
            </w:r>
          </w:p>
        </w:tc>
      </w:tr>
      <w:tr w:rsidR="00D57371" w:rsidRPr="00D57371" w14:paraId="35880136" w14:textId="77777777" w:rsidTr="00896470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233706" w14:textId="77777777" w:rsidR="00D57371" w:rsidRPr="00D57371" w:rsidRDefault="00D57371" w:rsidP="00D57371">
            <w:pPr>
              <w:spacing w:line="18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02CD39" w14:textId="77777777" w:rsidR="00D57371" w:rsidRPr="00D57371" w:rsidRDefault="00D57371" w:rsidP="00D57371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1</w:t>
            </w:r>
          </w:p>
        </w:tc>
      </w:tr>
    </w:tbl>
    <w:p w14:paraId="3DA3580C" w14:textId="77777777" w:rsidR="00D57371" w:rsidRPr="00D57371" w:rsidRDefault="00D57371" w:rsidP="00D57371">
      <w:pPr>
        <w:ind w:firstLine="180"/>
        <w:rPr>
          <w:b/>
          <w:sz w:val="22"/>
          <w:szCs w:val="22"/>
        </w:rPr>
      </w:pPr>
    </w:p>
    <w:p w14:paraId="3E759F9F" w14:textId="77777777" w:rsidR="00D57371" w:rsidRPr="00D57371" w:rsidRDefault="00D57371" w:rsidP="00D57371">
      <w:pPr>
        <w:ind w:firstLine="180"/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>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D57371" w:rsidRPr="00D57371" w14:paraId="78C41E72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9BE" w14:textId="77777777" w:rsidR="00D57371" w:rsidRPr="00D57371" w:rsidRDefault="00D57371" w:rsidP="00D57371">
            <w:pPr>
              <w:keepNext/>
              <w:outlineLvl w:val="0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45D6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bCs/>
                <w:sz w:val="22"/>
                <w:szCs w:val="22"/>
              </w:rPr>
              <w:t xml:space="preserve">Aktif </w:t>
            </w:r>
            <w:proofErr w:type="gramStart"/>
            <w:r w:rsidRPr="00D57371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D57371">
              <w:rPr>
                <w:b/>
                <w:bCs/>
                <w:sz w:val="22"/>
                <w:szCs w:val="22"/>
              </w:rPr>
              <w:t xml:space="preserve"> Sağlıklı Hayat</w:t>
            </w:r>
          </w:p>
        </w:tc>
      </w:tr>
      <w:tr w:rsidR="00D57371" w:rsidRPr="00D57371" w14:paraId="790B803A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0F76C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ALT ÖĞRENME ALANI</w:t>
            </w:r>
          </w:p>
          <w:p w14:paraId="69B0B563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VE 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B77EC" w14:textId="77777777" w:rsidR="00D57371" w:rsidRPr="00D57371" w:rsidRDefault="00D57371" w:rsidP="00D57371">
            <w:pPr>
              <w:rPr>
                <w:b/>
                <w:bCs/>
                <w:sz w:val="22"/>
                <w:szCs w:val="22"/>
              </w:rPr>
            </w:pPr>
            <w:r w:rsidRPr="00D57371">
              <w:rPr>
                <w:b/>
                <w:bCs/>
                <w:sz w:val="22"/>
                <w:szCs w:val="22"/>
              </w:rPr>
              <w:t>Kültürel Birikimlerimiz ve Değerlerimiz</w:t>
            </w:r>
          </w:p>
          <w:p w14:paraId="0DA4743A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b/>
                <w:bCs/>
                <w:sz w:val="22"/>
                <w:szCs w:val="22"/>
              </w:rPr>
              <w:t xml:space="preserve">0.2.3.1. </w:t>
            </w:r>
            <w:r w:rsidRPr="00D57371">
              <w:rPr>
                <w:bCs/>
                <w:sz w:val="22"/>
                <w:szCs w:val="22"/>
              </w:rPr>
              <w:t>Bayram, kutlama ve törenlere katılır.</w:t>
            </w:r>
          </w:p>
        </w:tc>
      </w:tr>
      <w:tr w:rsidR="00D57371" w:rsidRPr="00D57371" w14:paraId="63645FB2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322E3" w14:textId="77777777" w:rsidR="00D57371" w:rsidRPr="00D57371" w:rsidRDefault="00D57371" w:rsidP="00D57371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E3502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iCs/>
                <w:sz w:val="22"/>
                <w:szCs w:val="22"/>
              </w:rPr>
              <w:t xml:space="preserve">“Dans Ediyorum” </w:t>
            </w:r>
            <w:proofErr w:type="spellStart"/>
            <w:r w:rsidRPr="00D57371">
              <w:rPr>
                <w:iCs/>
                <w:sz w:val="22"/>
                <w:szCs w:val="22"/>
              </w:rPr>
              <w:t>FEK’lerindeki</w:t>
            </w:r>
            <w:proofErr w:type="spellEnd"/>
            <w:r w:rsidRPr="00D57371">
              <w:rPr>
                <w:iCs/>
                <w:sz w:val="22"/>
                <w:szCs w:val="22"/>
              </w:rPr>
              <w:t xml:space="preserve"> (mor 1-2-3. kartlar) ve “Kültürümü Tanıyorum” (mor 1. kart) etkinlikler kullanılabilir.</w:t>
            </w:r>
          </w:p>
        </w:tc>
      </w:tr>
      <w:tr w:rsidR="00D57371" w:rsidRPr="00D57371" w14:paraId="0642A425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CB824EE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5F6D7C33" w14:textId="77777777" w:rsidR="00D57371" w:rsidRPr="00D57371" w:rsidRDefault="00D57371" w:rsidP="00D573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Sınıf ve okul bahçesi</w:t>
            </w:r>
          </w:p>
        </w:tc>
      </w:tr>
      <w:tr w:rsidR="00D57371" w:rsidRPr="00D57371" w14:paraId="20FAE112" w14:textId="77777777" w:rsidTr="00896470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FDD55" w14:textId="77777777" w:rsidR="00D57371" w:rsidRPr="00D57371" w:rsidRDefault="00D57371" w:rsidP="00D57371">
            <w:pPr>
              <w:jc w:val="center"/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D57371" w:rsidRPr="00D57371" w14:paraId="3C25E3FF" w14:textId="77777777" w:rsidTr="00896470">
        <w:trPr>
          <w:cantSplit/>
          <w:trHeight w:val="1271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992530" w14:textId="77777777" w:rsidR="00D57371" w:rsidRPr="00D57371" w:rsidRDefault="00D57371" w:rsidP="00D57371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  <w:p w14:paraId="35347E60" w14:textId="77777777" w:rsidR="00D57371" w:rsidRPr="00D57371" w:rsidRDefault="00D57371" w:rsidP="00D57371">
            <w:pPr>
              <w:jc w:val="both"/>
              <w:rPr>
                <w:sz w:val="22"/>
                <w:szCs w:val="22"/>
              </w:rPr>
            </w:pPr>
            <w:r w:rsidRPr="00D57371">
              <w:rPr>
                <w:bCs/>
                <w:sz w:val="22"/>
                <w:szCs w:val="22"/>
              </w:rPr>
              <w:sym w:font="Webdings" w:char="F048"/>
            </w:r>
            <w:r w:rsidRPr="00D57371">
              <w:rPr>
                <w:bCs/>
                <w:sz w:val="22"/>
                <w:szCs w:val="22"/>
              </w:rPr>
              <w:t xml:space="preserve"> </w:t>
            </w:r>
            <w:r w:rsidRPr="00D57371">
              <w:rPr>
                <w:iCs/>
                <w:sz w:val="22"/>
                <w:szCs w:val="22"/>
              </w:rPr>
              <w:t xml:space="preserve">29 Ekim bayram kutlama etkinliklerine yer verilecek. </w:t>
            </w:r>
            <w:r w:rsidRPr="00D57371">
              <w:rPr>
                <w:sz w:val="22"/>
                <w:szCs w:val="22"/>
              </w:rPr>
              <w:t xml:space="preserve">Hazırlanacak </w:t>
            </w:r>
            <w:proofErr w:type="spellStart"/>
            <w:r w:rsidRPr="00D57371">
              <w:rPr>
                <w:sz w:val="22"/>
                <w:szCs w:val="22"/>
              </w:rPr>
              <w:t>rontlar</w:t>
            </w:r>
            <w:proofErr w:type="spellEnd"/>
            <w:r w:rsidRPr="00D57371">
              <w:rPr>
                <w:sz w:val="22"/>
                <w:szCs w:val="22"/>
              </w:rPr>
              <w:t>, halk dansları ve benzeri etkinliklerde görev dağılımı ve beklentiler, öğrencilerin yaş ve gelişim özelliklerine uygun olmalıdır.</w:t>
            </w:r>
          </w:p>
          <w:p w14:paraId="39E0FDD8" w14:textId="77777777" w:rsidR="00D57371" w:rsidRPr="00D57371" w:rsidRDefault="00D57371" w:rsidP="00D57371">
            <w:pPr>
              <w:jc w:val="both"/>
              <w:rPr>
                <w:sz w:val="22"/>
                <w:szCs w:val="22"/>
              </w:rPr>
            </w:pPr>
          </w:p>
          <w:p w14:paraId="07772090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Etkinliklerde vatanseverlik değeri üzerinde durulmalıdır.</w:t>
            </w:r>
          </w:p>
          <w:p w14:paraId="0028E6AB" w14:textId="77777777" w:rsidR="00D57371" w:rsidRPr="00D57371" w:rsidRDefault="00D57371" w:rsidP="00D5737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57371" w:rsidRPr="00D57371" w14:paraId="131CAF97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4A8781F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4EDE5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7371">
              <w:rPr>
                <w:color w:val="000000"/>
                <w:sz w:val="22"/>
                <w:szCs w:val="22"/>
              </w:rPr>
              <w:t xml:space="preserve"> </w:t>
            </w:r>
          </w:p>
          <w:p w14:paraId="23F71940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7371">
              <w:rPr>
                <w:color w:val="000000"/>
                <w:sz w:val="22"/>
                <w:szCs w:val="22"/>
              </w:rPr>
              <w:t xml:space="preserve">“Dans Ediyorum” grubundaki (mor,1-2-3. kartlar) ve “Kültürümü Tanıyorum” grubundaki mor, 1. kart. </w:t>
            </w:r>
          </w:p>
          <w:p w14:paraId="5990626C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57371" w:rsidRPr="00D57371" w14:paraId="471E94E8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E88EBFA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Grupla Öğrenme Etkinlikleri</w:t>
            </w:r>
          </w:p>
          <w:p w14:paraId="75D1B188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9494D6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proofErr w:type="spellStart"/>
            <w:r w:rsidRPr="00D57371">
              <w:rPr>
                <w:sz w:val="22"/>
                <w:szCs w:val="22"/>
              </w:rPr>
              <w:t>Rontlar</w:t>
            </w:r>
            <w:proofErr w:type="spellEnd"/>
            <w:r w:rsidRPr="00D57371">
              <w:rPr>
                <w:sz w:val="22"/>
                <w:szCs w:val="22"/>
              </w:rPr>
              <w:t xml:space="preserve"> ve halk dansları</w:t>
            </w:r>
          </w:p>
        </w:tc>
      </w:tr>
    </w:tbl>
    <w:p w14:paraId="7B4366D6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  <w:lang w:val="x-none" w:eastAsia="x-none"/>
        </w:rPr>
      </w:pPr>
    </w:p>
    <w:p w14:paraId="63CD28C9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  <w:lang w:val="x-none" w:eastAsia="x-none"/>
        </w:rPr>
      </w:pPr>
      <w:r w:rsidRPr="00D57371">
        <w:rPr>
          <w:b/>
          <w:sz w:val="22"/>
          <w:szCs w:val="22"/>
          <w:lang w:val="x-none" w:eastAsia="x-none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D57371" w:rsidRPr="00D57371" w14:paraId="09809C04" w14:textId="77777777" w:rsidTr="00896470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A28966" w14:textId="77777777" w:rsidR="00D57371" w:rsidRPr="00D57371" w:rsidRDefault="00D57371" w:rsidP="00D57371">
            <w:pPr>
              <w:keepNext/>
              <w:jc w:val="both"/>
              <w:outlineLvl w:val="0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Ölçme-Değerlendirme:</w:t>
            </w:r>
          </w:p>
          <w:p w14:paraId="067DFADB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Bireysel öğrenme etkinliklerine yönelik Ölçme-Değerlendirme </w:t>
            </w:r>
          </w:p>
          <w:p w14:paraId="2A0D4D25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Grupla öğrenme etkinliklerine yönelik Ölçme-Değerlendirme</w:t>
            </w:r>
          </w:p>
          <w:p w14:paraId="5B555703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7EE5F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 xml:space="preserve">Grup değerlendirme formları ve </w:t>
            </w:r>
            <w:proofErr w:type="gramStart"/>
            <w:r w:rsidRPr="00D57371">
              <w:rPr>
                <w:sz w:val="22"/>
                <w:szCs w:val="22"/>
              </w:rPr>
              <w:t>öz -</w:t>
            </w:r>
            <w:proofErr w:type="gramEnd"/>
            <w:r w:rsidRPr="00D57371">
              <w:rPr>
                <w:sz w:val="22"/>
                <w:szCs w:val="22"/>
              </w:rPr>
              <w:t xml:space="preserve"> akran değerlendirme formları ile değerlendirilir.</w:t>
            </w:r>
          </w:p>
        </w:tc>
      </w:tr>
      <w:tr w:rsidR="00D57371" w:rsidRPr="00D57371" w14:paraId="0AD1C3BD" w14:textId="77777777" w:rsidTr="00896470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</w:tcBorders>
          </w:tcPr>
          <w:p w14:paraId="25EDEF57" w14:textId="77777777" w:rsidR="00D57371" w:rsidRPr="00D57371" w:rsidRDefault="00D57371" w:rsidP="00D57371">
            <w:pPr>
              <w:keepNext/>
              <w:jc w:val="both"/>
              <w:outlineLvl w:val="1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Açıklamalar</w:t>
            </w:r>
          </w:p>
        </w:tc>
        <w:tc>
          <w:tcPr>
            <w:tcW w:w="4915" w:type="dxa"/>
            <w:tcBorders>
              <w:top w:val="single" w:sz="8" w:space="0" w:color="auto"/>
              <w:right w:val="single" w:sz="8" w:space="0" w:color="auto"/>
            </w:tcBorders>
          </w:tcPr>
          <w:p w14:paraId="3403A4B0" w14:textId="77777777" w:rsidR="00D57371" w:rsidRPr="00D57371" w:rsidRDefault="00D57371" w:rsidP="00D57371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C4EEE4C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  <w:lang w:val="x-none" w:eastAsia="x-none"/>
        </w:rPr>
      </w:pPr>
    </w:p>
    <w:p w14:paraId="6B189BC5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  <w:lang w:val="x-none" w:eastAsia="x-none"/>
        </w:rPr>
      </w:pPr>
      <w:r w:rsidRPr="00D57371">
        <w:rPr>
          <w:b/>
          <w:sz w:val="22"/>
          <w:szCs w:val="22"/>
          <w:lang w:val="x-none" w:eastAsia="x-none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D57371" w:rsidRPr="00D57371" w14:paraId="31705C47" w14:textId="77777777" w:rsidTr="00896470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1CBD51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Planın Uygulanmasına </w:t>
            </w:r>
          </w:p>
          <w:p w14:paraId="2B97A3DE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5483" w14:textId="77777777" w:rsidR="00D57371" w:rsidRPr="00D57371" w:rsidRDefault="00D57371" w:rsidP="00D57371">
            <w:pPr>
              <w:jc w:val="both"/>
              <w:rPr>
                <w:sz w:val="22"/>
                <w:szCs w:val="22"/>
              </w:rPr>
            </w:pPr>
          </w:p>
          <w:p w14:paraId="1D950FC4" w14:textId="77777777" w:rsidR="00D57371" w:rsidRPr="00D57371" w:rsidRDefault="00D57371" w:rsidP="00D57371">
            <w:pPr>
              <w:jc w:val="both"/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Milli bayramlar ile belirli gün ve haftaların coşkusunu hissettirmek için yapılan hazırlıklara tüm öğrencilerin katılımı sağlanmalıdır.</w:t>
            </w:r>
          </w:p>
          <w:p w14:paraId="7A8A9483" w14:textId="77777777" w:rsidR="00D57371" w:rsidRPr="00D57371" w:rsidRDefault="00D57371" w:rsidP="00D57371">
            <w:pPr>
              <w:jc w:val="both"/>
              <w:rPr>
                <w:sz w:val="22"/>
                <w:szCs w:val="22"/>
              </w:rPr>
            </w:pPr>
          </w:p>
        </w:tc>
      </w:tr>
    </w:tbl>
    <w:p w14:paraId="3E90DED8" w14:textId="77777777" w:rsidR="00D57371" w:rsidRPr="00D57371" w:rsidRDefault="00D57371" w:rsidP="00D57371">
      <w:pPr>
        <w:tabs>
          <w:tab w:val="left" w:pos="7797"/>
          <w:tab w:val="left" w:pos="8080"/>
        </w:tabs>
        <w:ind w:firstLine="180"/>
        <w:rPr>
          <w:sz w:val="22"/>
          <w:szCs w:val="22"/>
          <w:lang w:val="x-none" w:eastAsia="x-none"/>
        </w:rPr>
      </w:pPr>
    </w:p>
    <w:p w14:paraId="56C1D025" w14:textId="77777777" w:rsidR="00D57371" w:rsidRPr="00D57371" w:rsidRDefault="00D57371" w:rsidP="00D57371">
      <w:pPr>
        <w:jc w:val="center"/>
        <w:rPr>
          <w:b/>
          <w:sz w:val="22"/>
          <w:szCs w:val="22"/>
        </w:rPr>
      </w:pPr>
    </w:p>
    <w:p w14:paraId="645B06D0" w14:textId="77777777" w:rsidR="00D57371" w:rsidRPr="00D57371" w:rsidRDefault="00D57371" w:rsidP="00D57371">
      <w:pPr>
        <w:jc w:val="center"/>
        <w:rPr>
          <w:b/>
          <w:sz w:val="22"/>
          <w:szCs w:val="22"/>
        </w:rPr>
      </w:pPr>
    </w:p>
    <w:p w14:paraId="13213E92" w14:textId="77777777" w:rsidR="00D57371" w:rsidRPr="00D57371" w:rsidRDefault="00D57371" w:rsidP="00D57371">
      <w:pPr>
        <w:jc w:val="center"/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>Sınıf Öğretmeni                                                                                         Okul Müdürü</w:t>
      </w:r>
    </w:p>
    <w:p w14:paraId="7D6A14D1" w14:textId="77777777" w:rsidR="00D57371" w:rsidRPr="00D57371" w:rsidRDefault="00D57371" w:rsidP="00D57371">
      <w:pPr>
        <w:tabs>
          <w:tab w:val="left" w:pos="7797"/>
          <w:tab w:val="left" w:pos="8080"/>
          <w:tab w:val="left" w:pos="8222"/>
          <w:tab w:val="left" w:pos="8505"/>
        </w:tabs>
        <w:ind w:firstLine="180"/>
        <w:rPr>
          <w:b/>
          <w:sz w:val="22"/>
          <w:szCs w:val="22"/>
          <w:lang w:val="x-none" w:eastAsia="x-none"/>
        </w:rPr>
      </w:pPr>
      <w:r w:rsidRPr="00D57371">
        <w:rPr>
          <w:b/>
          <w:sz w:val="22"/>
          <w:szCs w:val="22"/>
          <w:lang w:val="x-none" w:eastAsia="x-none"/>
        </w:rPr>
        <w:t xml:space="preserve">                                                                                                                              </w:t>
      </w:r>
    </w:p>
    <w:p w14:paraId="69AD9574" w14:textId="77777777" w:rsidR="00D57371" w:rsidRPr="00D57371" w:rsidRDefault="00D57371" w:rsidP="00D57371">
      <w:pPr>
        <w:tabs>
          <w:tab w:val="left" w:pos="7797"/>
          <w:tab w:val="left" w:pos="8080"/>
        </w:tabs>
        <w:ind w:firstLine="180"/>
        <w:rPr>
          <w:sz w:val="22"/>
          <w:szCs w:val="22"/>
          <w:lang w:val="x-none" w:eastAsia="x-none"/>
        </w:rPr>
      </w:pPr>
    </w:p>
    <w:p w14:paraId="629EE98B" w14:textId="5197F07B" w:rsidR="00E14672" w:rsidRDefault="00E14672" w:rsidP="00E14672">
      <w:pPr>
        <w:rPr>
          <w:b/>
          <w:sz w:val="21"/>
          <w:szCs w:val="21"/>
        </w:rPr>
      </w:pPr>
      <w:r w:rsidRPr="00206F90">
        <w:rPr>
          <w:b/>
          <w:sz w:val="21"/>
          <w:szCs w:val="21"/>
        </w:rPr>
        <w:t xml:space="preserve">        </w:t>
      </w:r>
    </w:p>
    <w:p w14:paraId="4CF174ED" w14:textId="661F848F" w:rsidR="00D57371" w:rsidRDefault="00D57371" w:rsidP="00E14672">
      <w:pPr>
        <w:rPr>
          <w:b/>
          <w:sz w:val="21"/>
          <w:szCs w:val="21"/>
        </w:rPr>
      </w:pPr>
    </w:p>
    <w:p w14:paraId="622D4155" w14:textId="7D303C7B" w:rsidR="00D57371" w:rsidRDefault="00D57371" w:rsidP="00E14672">
      <w:pPr>
        <w:rPr>
          <w:b/>
          <w:sz w:val="21"/>
          <w:szCs w:val="21"/>
        </w:rPr>
      </w:pPr>
    </w:p>
    <w:p w14:paraId="3E8D3C63" w14:textId="4B5265A0" w:rsidR="00D57371" w:rsidRDefault="00D57371" w:rsidP="00E14672">
      <w:pPr>
        <w:rPr>
          <w:b/>
          <w:sz w:val="21"/>
          <w:szCs w:val="21"/>
        </w:rPr>
      </w:pPr>
    </w:p>
    <w:p w14:paraId="331185CA" w14:textId="424667FB" w:rsidR="00D57371" w:rsidRDefault="00D57371" w:rsidP="00E14672">
      <w:pPr>
        <w:rPr>
          <w:b/>
          <w:sz w:val="21"/>
          <w:szCs w:val="21"/>
        </w:rPr>
      </w:pPr>
    </w:p>
    <w:p w14:paraId="220FDA9B" w14:textId="55423EA7" w:rsidR="00D57371" w:rsidRDefault="00D57371" w:rsidP="00E14672">
      <w:pPr>
        <w:rPr>
          <w:b/>
          <w:sz w:val="21"/>
          <w:szCs w:val="21"/>
        </w:rPr>
      </w:pPr>
    </w:p>
    <w:p w14:paraId="696A7E68" w14:textId="358051A5" w:rsidR="00D57371" w:rsidRDefault="00D57371" w:rsidP="00E14672">
      <w:pPr>
        <w:rPr>
          <w:b/>
          <w:sz w:val="21"/>
          <w:szCs w:val="21"/>
        </w:rPr>
      </w:pPr>
    </w:p>
    <w:p w14:paraId="4D49D679" w14:textId="77777777" w:rsidR="009D515F" w:rsidRDefault="009D515F" w:rsidP="00D57371">
      <w:pPr>
        <w:jc w:val="center"/>
        <w:rPr>
          <w:b/>
          <w:sz w:val="22"/>
          <w:szCs w:val="22"/>
        </w:rPr>
      </w:pPr>
    </w:p>
    <w:p w14:paraId="6D9996C4" w14:textId="77777777" w:rsidR="009D515F" w:rsidRDefault="009D515F" w:rsidP="00D57371">
      <w:pPr>
        <w:jc w:val="center"/>
        <w:rPr>
          <w:b/>
          <w:sz w:val="22"/>
          <w:szCs w:val="22"/>
        </w:rPr>
      </w:pPr>
    </w:p>
    <w:p w14:paraId="7D0352D3" w14:textId="3A53A0C8" w:rsidR="00D57371" w:rsidRDefault="00D57371" w:rsidP="00D57371">
      <w:pPr>
        <w:jc w:val="center"/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DERS PLAN </w:t>
      </w:r>
    </w:p>
    <w:p w14:paraId="354BDBB8" w14:textId="1CE2EA34" w:rsidR="007D5B67" w:rsidRPr="00D57371" w:rsidRDefault="007D5B67" w:rsidP="00D57371">
      <w:pPr>
        <w:jc w:val="center"/>
        <w:rPr>
          <w:b/>
          <w:bCs/>
          <w:color w:val="000000"/>
          <w:sz w:val="22"/>
          <w:szCs w:val="22"/>
        </w:rPr>
      </w:pPr>
      <w:r w:rsidRPr="007D5B67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>8</w:t>
      </w:r>
      <w:r w:rsidRPr="007D5B67">
        <w:rPr>
          <w:rFonts w:eastAsiaTheme="minorHAnsi"/>
          <w:b/>
          <w:lang w:eastAsia="en-US"/>
        </w:rPr>
        <w:t>. HAFTA)</w:t>
      </w:r>
    </w:p>
    <w:p w14:paraId="038D6C28" w14:textId="43AFFE04" w:rsidR="00D57371" w:rsidRPr="00D57371" w:rsidRDefault="00D57371" w:rsidP="00D57371">
      <w:pPr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   </w:t>
      </w:r>
      <w:r w:rsidR="009D515F">
        <w:rPr>
          <w:b/>
          <w:sz w:val="22"/>
          <w:szCs w:val="22"/>
        </w:rPr>
        <w:t xml:space="preserve">     </w:t>
      </w:r>
      <w:r w:rsidRPr="00D57371">
        <w:rPr>
          <w:b/>
          <w:sz w:val="22"/>
          <w:szCs w:val="22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D57371" w:rsidRPr="00D57371" w14:paraId="11C092B1" w14:textId="77777777" w:rsidTr="00896470">
        <w:trPr>
          <w:cantSplit/>
          <w:trHeight w:val="28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7AE59D" w14:textId="77777777" w:rsidR="00D57371" w:rsidRPr="00D57371" w:rsidRDefault="00D57371" w:rsidP="00D57371">
            <w:pPr>
              <w:spacing w:line="220" w:lineRule="exact"/>
              <w:rPr>
                <w:sz w:val="22"/>
                <w:szCs w:val="22"/>
              </w:rPr>
            </w:pPr>
            <w:r w:rsidRPr="00D57371">
              <w:rPr>
                <w:b/>
                <w:bCs/>
                <w:sz w:val="22"/>
                <w:szCs w:val="22"/>
              </w:rPr>
              <w:t>Süre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C7A2E1" w14:textId="77777777" w:rsidR="00D57371" w:rsidRPr="00D57371" w:rsidRDefault="00D57371" w:rsidP="00D57371">
            <w:pPr>
              <w:spacing w:line="220" w:lineRule="exact"/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 40 dakika</w:t>
            </w:r>
          </w:p>
        </w:tc>
      </w:tr>
      <w:tr w:rsidR="00D57371" w:rsidRPr="00D57371" w14:paraId="45D8E93A" w14:textId="77777777" w:rsidTr="00896470">
        <w:trPr>
          <w:cantSplit/>
          <w:trHeight w:val="28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85B02" w14:textId="77777777" w:rsidR="00D57371" w:rsidRPr="00D57371" w:rsidRDefault="00D57371" w:rsidP="00D57371">
            <w:pPr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 w:rsidRPr="00D57371">
              <w:rPr>
                <w:b/>
                <w:color w:val="000000"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812DF" w14:textId="77777777" w:rsidR="00D57371" w:rsidRPr="00D57371" w:rsidRDefault="00D57371" w:rsidP="00D57371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GÖRSEL SANATLAR</w:t>
            </w:r>
          </w:p>
        </w:tc>
      </w:tr>
      <w:tr w:rsidR="00D57371" w:rsidRPr="00D57371" w14:paraId="539FDD3B" w14:textId="77777777" w:rsidTr="00896470">
        <w:trPr>
          <w:cantSplit/>
          <w:trHeight w:val="284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782559" w14:textId="77777777" w:rsidR="00D57371" w:rsidRPr="00D57371" w:rsidRDefault="00D57371" w:rsidP="00D57371">
            <w:pPr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 w:rsidRPr="00D57371">
              <w:rPr>
                <w:b/>
                <w:color w:val="000000"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53D818C" w14:textId="77777777" w:rsidR="00D57371" w:rsidRPr="00D57371" w:rsidRDefault="00D57371" w:rsidP="00D57371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1</w:t>
            </w:r>
          </w:p>
        </w:tc>
      </w:tr>
      <w:tr w:rsidR="00D57371" w:rsidRPr="00D57371" w14:paraId="11DA91E8" w14:textId="77777777" w:rsidTr="00896470">
        <w:trPr>
          <w:cantSplit/>
          <w:trHeight w:val="284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F70690" w14:textId="77777777" w:rsidR="00D57371" w:rsidRPr="00D57371" w:rsidRDefault="00D57371" w:rsidP="00D57371">
            <w:pPr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14:paraId="3DC38BE4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Görsel İletişim ve Biçimlendirme  </w:t>
            </w:r>
          </w:p>
        </w:tc>
      </w:tr>
    </w:tbl>
    <w:p w14:paraId="091C303A" w14:textId="77777777" w:rsidR="00D57371" w:rsidRPr="00D57371" w:rsidRDefault="00D57371" w:rsidP="00D57371">
      <w:pPr>
        <w:ind w:firstLine="180"/>
        <w:rPr>
          <w:b/>
          <w:sz w:val="22"/>
          <w:szCs w:val="22"/>
        </w:rPr>
      </w:pPr>
    </w:p>
    <w:p w14:paraId="1972C45D" w14:textId="43C18342" w:rsidR="00D57371" w:rsidRPr="00D57371" w:rsidRDefault="009D515F" w:rsidP="00D57371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57371" w:rsidRPr="00D57371">
        <w:rPr>
          <w:b/>
          <w:sz w:val="22"/>
          <w:szCs w:val="22"/>
        </w:rPr>
        <w:t>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D57371" w:rsidRPr="00D57371" w14:paraId="2DA116D4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EC77" w14:textId="77777777" w:rsidR="00D57371" w:rsidRPr="00D57371" w:rsidRDefault="00D57371" w:rsidP="00D57371">
            <w:pPr>
              <w:keepNext/>
              <w:outlineLvl w:val="0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7269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0279168B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2"/>
                <w:szCs w:val="22"/>
              </w:rPr>
            </w:pPr>
            <w:r w:rsidRPr="00D57371">
              <w:rPr>
                <w:rFonts w:eastAsia="SimSun"/>
                <w:b/>
                <w:bCs/>
                <w:sz w:val="22"/>
                <w:szCs w:val="22"/>
              </w:rPr>
              <w:t>G.1.1.3. Duygu ve düşüncelerini görsel sanat çalışmasına yansıtır.</w:t>
            </w:r>
          </w:p>
          <w:p w14:paraId="7A62714A" w14:textId="77777777" w:rsidR="00D57371" w:rsidRPr="00D57371" w:rsidRDefault="00D57371" w:rsidP="00D57371">
            <w:pPr>
              <w:rPr>
                <w:bCs/>
                <w:sz w:val="22"/>
                <w:szCs w:val="22"/>
              </w:rPr>
            </w:pPr>
          </w:p>
        </w:tc>
      </w:tr>
      <w:tr w:rsidR="00D57371" w:rsidRPr="00D57371" w14:paraId="36C334CD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57FA3" w14:textId="77777777" w:rsidR="00D57371" w:rsidRPr="00D57371" w:rsidRDefault="00D57371" w:rsidP="00D57371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E41AB" w14:textId="77777777" w:rsidR="00D57371" w:rsidRPr="00D57371" w:rsidRDefault="00D57371" w:rsidP="00D57371">
            <w:pPr>
              <w:widowControl w:val="0"/>
              <w:tabs>
                <w:tab w:val="left" w:pos="964"/>
                <w:tab w:val="right" w:pos="9809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Anlatım, dinleme, soru-cevap, inceleme, bireysel çalışma, boyama, uygulama</w:t>
            </w:r>
          </w:p>
          <w:p w14:paraId="499A1277" w14:textId="77777777" w:rsidR="00D57371" w:rsidRPr="00D57371" w:rsidRDefault="00D57371" w:rsidP="00D57371">
            <w:pPr>
              <w:rPr>
                <w:color w:val="000000"/>
                <w:sz w:val="22"/>
                <w:szCs w:val="22"/>
              </w:rPr>
            </w:pPr>
          </w:p>
        </w:tc>
      </w:tr>
      <w:tr w:rsidR="00D57371" w:rsidRPr="00D57371" w14:paraId="126B8D66" w14:textId="77777777" w:rsidTr="0089647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D6094" w14:textId="77777777" w:rsidR="00D57371" w:rsidRPr="00D57371" w:rsidRDefault="00D57371" w:rsidP="00D57371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F123D" w14:textId="77777777" w:rsidR="00D57371" w:rsidRPr="00D57371" w:rsidRDefault="00D57371" w:rsidP="00D57371">
            <w:pPr>
              <w:rPr>
                <w:color w:val="000000"/>
                <w:sz w:val="22"/>
                <w:szCs w:val="22"/>
              </w:rPr>
            </w:pPr>
            <w:r w:rsidRPr="00D57371">
              <w:rPr>
                <w:color w:val="000000"/>
                <w:sz w:val="22"/>
                <w:szCs w:val="22"/>
              </w:rPr>
              <w:t>Çevresindeki geometrik şekiller, resim defteri, boya kalemleri.</w:t>
            </w:r>
          </w:p>
        </w:tc>
      </w:tr>
      <w:tr w:rsidR="00D57371" w:rsidRPr="00D57371" w14:paraId="2F8BAE45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31C305C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2B781D01" w14:textId="77777777" w:rsidR="00D57371" w:rsidRPr="00D57371" w:rsidRDefault="00D57371" w:rsidP="00D573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39FD7233" w14:textId="77777777" w:rsidR="00D57371" w:rsidRPr="00D57371" w:rsidRDefault="00D57371" w:rsidP="00D573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Sınıf</w:t>
            </w:r>
          </w:p>
          <w:p w14:paraId="4B12E944" w14:textId="77777777" w:rsidR="00D57371" w:rsidRPr="00D57371" w:rsidRDefault="00D57371" w:rsidP="00D573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D57371" w:rsidRPr="00D57371" w14:paraId="2822F7DF" w14:textId="77777777" w:rsidTr="00896470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95B5E" w14:textId="77777777" w:rsidR="00D57371" w:rsidRPr="00D57371" w:rsidRDefault="00D57371" w:rsidP="00D57371">
            <w:pPr>
              <w:jc w:val="center"/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D57371" w:rsidRPr="00D57371" w14:paraId="73313EE7" w14:textId="77777777" w:rsidTr="00896470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0E9D0C" w14:textId="77777777" w:rsidR="00D57371" w:rsidRPr="00D57371" w:rsidRDefault="00D57371" w:rsidP="00D57371">
            <w:pPr>
              <w:autoSpaceDE w:val="0"/>
              <w:autoSpaceDN w:val="0"/>
              <w:adjustRightInd w:val="0"/>
              <w:rPr>
                <w:rFonts w:eastAsia="SimSun"/>
                <w:iCs/>
              </w:rPr>
            </w:pPr>
            <w:r w:rsidRPr="00D57371">
              <w:rPr>
                <w:color w:val="191919"/>
              </w:rPr>
              <w:t xml:space="preserve">Kızılay </w:t>
            </w:r>
            <w:proofErr w:type="gramStart"/>
            <w:r w:rsidRPr="00D57371">
              <w:rPr>
                <w:color w:val="191919"/>
              </w:rPr>
              <w:t>Haftası  etkinliklerine</w:t>
            </w:r>
            <w:proofErr w:type="gramEnd"/>
            <w:r w:rsidRPr="00D57371">
              <w:rPr>
                <w:color w:val="191919"/>
              </w:rPr>
              <w:t xml:space="preserve"> yer verilir.</w:t>
            </w:r>
          </w:p>
          <w:p w14:paraId="608BEDDE" w14:textId="1D57894F" w:rsidR="00D57371" w:rsidRPr="00D57371" w:rsidRDefault="00D57371" w:rsidP="00D57371">
            <w:pPr>
              <w:ind w:left="45"/>
              <w:jc w:val="both"/>
              <w:rPr>
                <w:sz w:val="22"/>
                <w:szCs w:val="22"/>
              </w:rPr>
            </w:pPr>
          </w:p>
        </w:tc>
      </w:tr>
      <w:tr w:rsidR="00D57371" w:rsidRPr="00D57371" w14:paraId="5D6F9A2B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3471B47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Bireysel Öğrenme Etkinlikleri</w:t>
            </w:r>
          </w:p>
          <w:p w14:paraId="19EE5A46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(Deney,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9DCFC" w14:textId="77777777" w:rsidR="00D57371" w:rsidRPr="00D57371" w:rsidRDefault="00D57371" w:rsidP="00D57371">
            <w:pPr>
              <w:rPr>
                <w:sz w:val="22"/>
                <w:szCs w:val="22"/>
              </w:rPr>
            </w:pPr>
          </w:p>
        </w:tc>
      </w:tr>
      <w:tr w:rsidR="00D57371" w:rsidRPr="00D57371" w14:paraId="3B46C02D" w14:textId="77777777" w:rsidTr="00896470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D7A4FAC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Grupla Öğrenme Etkinlikleri</w:t>
            </w:r>
          </w:p>
          <w:p w14:paraId="784F2A1C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0F6FF5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>Çalışma grupları oluşturulabilir.</w:t>
            </w:r>
          </w:p>
        </w:tc>
      </w:tr>
    </w:tbl>
    <w:p w14:paraId="244764B4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</w:rPr>
      </w:pPr>
    </w:p>
    <w:p w14:paraId="61EF0583" w14:textId="39FAEE80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D57371">
        <w:rPr>
          <w:b/>
          <w:sz w:val="22"/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7323"/>
      </w:tblGrid>
      <w:tr w:rsidR="00D57371" w:rsidRPr="00D57371" w14:paraId="000DBF1D" w14:textId="77777777" w:rsidTr="00896470">
        <w:trPr>
          <w:jc w:val="center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34E4E" w14:textId="77777777" w:rsidR="00D57371" w:rsidRPr="00D57371" w:rsidRDefault="00D57371" w:rsidP="00D57371">
            <w:pPr>
              <w:keepNext/>
              <w:jc w:val="both"/>
              <w:outlineLvl w:val="0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  </w:t>
            </w:r>
          </w:p>
          <w:p w14:paraId="5ECFC666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Bireysel öğrenme etkinliklerine yönelik Ölçme-Değerlendirme </w:t>
            </w:r>
          </w:p>
          <w:p w14:paraId="63FB1C81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  </w:t>
            </w:r>
          </w:p>
          <w:p w14:paraId="33817ED2" w14:textId="77777777" w:rsidR="00D57371" w:rsidRPr="00D57371" w:rsidRDefault="00D57371" w:rsidP="00D57371">
            <w:pPr>
              <w:rPr>
                <w:sz w:val="22"/>
                <w:szCs w:val="22"/>
              </w:rPr>
            </w:pPr>
          </w:p>
        </w:tc>
        <w:tc>
          <w:tcPr>
            <w:tcW w:w="73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FEBB" w14:textId="77777777" w:rsidR="00D57371" w:rsidRPr="00D57371" w:rsidRDefault="00D57371" w:rsidP="00D57371">
            <w:pPr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Bireysel değerlendirme:</w:t>
            </w:r>
          </w:p>
          <w:p w14:paraId="4E9BA2D9" w14:textId="77777777" w:rsidR="00D57371" w:rsidRPr="00D57371" w:rsidRDefault="00D57371" w:rsidP="00D57371">
            <w:pPr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 xml:space="preserve">   Temiz ve düzenli mi?</w:t>
            </w:r>
          </w:p>
          <w:p w14:paraId="43C34782" w14:textId="77777777" w:rsidR="00D57371" w:rsidRPr="00D57371" w:rsidRDefault="00D57371" w:rsidP="00D57371">
            <w:pPr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Grup değerlendirme:</w:t>
            </w:r>
          </w:p>
          <w:p w14:paraId="359B168D" w14:textId="77777777" w:rsidR="00D57371" w:rsidRPr="00D57371" w:rsidRDefault="00D57371" w:rsidP="00D57371">
            <w:pPr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 xml:space="preserve">   -Çalışanlara saygılı mı?</w:t>
            </w:r>
          </w:p>
          <w:p w14:paraId="19BCEE46" w14:textId="77777777" w:rsidR="00D57371" w:rsidRPr="00D57371" w:rsidRDefault="00D57371" w:rsidP="00D57371">
            <w:pPr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 w:rsidRPr="00D57371">
              <w:rPr>
                <w:sz w:val="22"/>
                <w:szCs w:val="22"/>
              </w:rPr>
              <w:t xml:space="preserve">   -Sınıfça belirlenen çalışmaların panoya asılması.</w:t>
            </w:r>
          </w:p>
        </w:tc>
      </w:tr>
      <w:tr w:rsidR="00D57371" w:rsidRPr="00D57371" w14:paraId="1B57FD44" w14:textId="77777777" w:rsidTr="00896470">
        <w:trPr>
          <w:jc w:val="center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</w:tcBorders>
          </w:tcPr>
          <w:p w14:paraId="2A695A2F" w14:textId="77777777" w:rsidR="00D57371" w:rsidRPr="00D57371" w:rsidRDefault="00D57371" w:rsidP="00D57371">
            <w:pPr>
              <w:keepNext/>
              <w:jc w:val="both"/>
              <w:outlineLvl w:val="1"/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    Dersin Diğer Derslerle İlişkisi/Açıklamalar</w:t>
            </w:r>
          </w:p>
        </w:tc>
        <w:tc>
          <w:tcPr>
            <w:tcW w:w="7323" w:type="dxa"/>
            <w:tcBorders>
              <w:top w:val="single" w:sz="8" w:space="0" w:color="auto"/>
              <w:right w:val="single" w:sz="8" w:space="0" w:color="auto"/>
            </w:tcBorders>
          </w:tcPr>
          <w:p w14:paraId="26B57BB8" w14:textId="77777777" w:rsidR="00D57371" w:rsidRPr="00D57371" w:rsidRDefault="00D57371" w:rsidP="00D57371">
            <w:pPr>
              <w:jc w:val="both"/>
              <w:rPr>
                <w:bCs/>
                <w:sz w:val="22"/>
                <w:szCs w:val="22"/>
              </w:rPr>
            </w:pPr>
            <w:r w:rsidRPr="00D5737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199BCEC1" w14:textId="77777777" w:rsidR="00D57371" w:rsidRPr="00D57371" w:rsidRDefault="00D57371" w:rsidP="00D57371">
      <w:pPr>
        <w:keepNext/>
        <w:ind w:firstLine="180"/>
        <w:jc w:val="both"/>
        <w:outlineLvl w:val="5"/>
        <w:rPr>
          <w:b/>
          <w:sz w:val="22"/>
          <w:szCs w:val="22"/>
        </w:rPr>
      </w:pPr>
    </w:p>
    <w:p w14:paraId="09578CAC" w14:textId="76ABD754" w:rsidR="00D57371" w:rsidRPr="00D57371" w:rsidRDefault="00D57371" w:rsidP="00D57371">
      <w:pPr>
        <w:keepNext/>
        <w:jc w:val="both"/>
        <w:outlineLvl w:val="5"/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D57371">
        <w:rPr>
          <w:b/>
          <w:sz w:val="22"/>
          <w:szCs w:val="22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7339"/>
      </w:tblGrid>
      <w:tr w:rsidR="00D57371" w:rsidRPr="00D57371" w14:paraId="10F10D80" w14:textId="77777777" w:rsidTr="00896470">
        <w:trPr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BC4BB1" w14:textId="77777777" w:rsidR="00D57371" w:rsidRPr="00D57371" w:rsidRDefault="00D57371" w:rsidP="00D57371">
            <w:pPr>
              <w:rPr>
                <w:b/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 xml:space="preserve">Planın Uygulanmasına </w:t>
            </w:r>
          </w:p>
          <w:p w14:paraId="18B0C1C2" w14:textId="77777777" w:rsidR="00D57371" w:rsidRPr="00D57371" w:rsidRDefault="00D57371" w:rsidP="00D57371">
            <w:pPr>
              <w:rPr>
                <w:sz w:val="22"/>
                <w:szCs w:val="22"/>
              </w:rPr>
            </w:pPr>
            <w:r w:rsidRPr="00D57371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5FE13" w14:textId="77777777" w:rsidR="00D57371" w:rsidRPr="00D57371" w:rsidRDefault="00D57371" w:rsidP="00D57371">
            <w:pPr>
              <w:rPr>
                <w:sz w:val="22"/>
                <w:szCs w:val="22"/>
              </w:rPr>
            </w:pPr>
          </w:p>
        </w:tc>
      </w:tr>
    </w:tbl>
    <w:p w14:paraId="0A9F9EE0" w14:textId="77777777" w:rsidR="00D57371" w:rsidRPr="00D57371" w:rsidRDefault="00D57371" w:rsidP="00D57371">
      <w:pPr>
        <w:tabs>
          <w:tab w:val="left" w:pos="7797"/>
          <w:tab w:val="left" w:pos="8080"/>
        </w:tabs>
        <w:ind w:firstLine="180"/>
        <w:rPr>
          <w:sz w:val="22"/>
          <w:szCs w:val="22"/>
        </w:rPr>
      </w:pPr>
    </w:p>
    <w:p w14:paraId="289EB3C5" w14:textId="77777777" w:rsidR="00D57371" w:rsidRPr="00D57371" w:rsidRDefault="00D57371" w:rsidP="00D57371">
      <w:pPr>
        <w:tabs>
          <w:tab w:val="left" w:pos="7797"/>
          <w:tab w:val="left" w:pos="8080"/>
        </w:tabs>
        <w:ind w:firstLine="180"/>
        <w:rPr>
          <w:sz w:val="22"/>
          <w:szCs w:val="22"/>
        </w:rPr>
      </w:pPr>
    </w:p>
    <w:p w14:paraId="6B634F7A" w14:textId="2736C240" w:rsidR="00D57371" w:rsidRPr="00D57371" w:rsidRDefault="00D57371" w:rsidP="00D57371">
      <w:pPr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      </w:t>
      </w:r>
      <w:r w:rsidRPr="00D57371">
        <w:rPr>
          <w:b/>
          <w:sz w:val="22"/>
          <w:szCs w:val="22"/>
        </w:rPr>
        <w:t xml:space="preserve">  Sınıf Öğretmeni                                                                                    Okul Müdürü    </w:t>
      </w:r>
    </w:p>
    <w:p w14:paraId="5BECDD07" w14:textId="156BF541" w:rsidR="00D57371" w:rsidRPr="00D57371" w:rsidRDefault="00D57371" w:rsidP="00D57371">
      <w:pPr>
        <w:tabs>
          <w:tab w:val="left" w:pos="7797"/>
          <w:tab w:val="left" w:pos="8080"/>
          <w:tab w:val="left" w:pos="8222"/>
          <w:tab w:val="left" w:pos="8505"/>
        </w:tabs>
        <w:ind w:firstLine="180"/>
        <w:rPr>
          <w:b/>
          <w:sz w:val="22"/>
          <w:szCs w:val="22"/>
        </w:rPr>
      </w:pPr>
      <w:r w:rsidRPr="00D57371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8E829FD" w14:textId="77777777" w:rsidR="00D57371" w:rsidRPr="00D57371" w:rsidRDefault="00D57371" w:rsidP="00D57371">
      <w:pPr>
        <w:tabs>
          <w:tab w:val="left" w:pos="7797"/>
          <w:tab w:val="left" w:pos="8080"/>
        </w:tabs>
        <w:ind w:firstLine="180"/>
        <w:rPr>
          <w:sz w:val="22"/>
          <w:szCs w:val="22"/>
        </w:rPr>
      </w:pPr>
    </w:p>
    <w:p w14:paraId="16C8F612" w14:textId="51B0AC7B" w:rsidR="00D57371" w:rsidRDefault="00D57371" w:rsidP="00E14672"/>
    <w:p w14:paraId="01D5BA09" w14:textId="7F4EAC74" w:rsidR="009D515F" w:rsidRDefault="009D515F" w:rsidP="00E14672"/>
    <w:p w14:paraId="083ADF66" w14:textId="5598FCD5" w:rsidR="009D515F" w:rsidRDefault="009D515F" w:rsidP="00E14672"/>
    <w:p w14:paraId="69285ABB" w14:textId="4C2DB297" w:rsidR="009D515F" w:rsidRDefault="009D515F" w:rsidP="00E14672"/>
    <w:p w14:paraId="102931F6" w14:textId="176E5B73" w:rsidR="009D515F" w:rsidRDefault="009D515F" w:rsidP="00E14672"/>
    <w:p w14:paraId="7FB6FD47" w14:textId="2A1F76F8" w:rsidR="009D515F" w:rsidRDefault="009D515F" w:rsidP="00E14672"/>
    <w:p w14:paraId="1423CA69" w14:textId="3C18C81B" w:rsidR="009D515F" w:rsidRDefault="009D515F" w:rsidP="00E14672"/>
    <w:p w14:paraId="53E556A7" w14:textId="423CA6B0" w:rsidR="009D515F" w:rsidRDefault="009D515F" w:rsidP="009D515F">
      <w:pPr>
        <w:tabs>
          <w:tab w:val="left" w:pos="284"/>
        </w:tabs>
        <w:spacing w:line="240" w:lineRule="exact"/>
        <w:rPr>
          <w:b/>
        </w:rPr>
      </w:pPr>
      <w:r w:rsidRPr="009D515F">
        <w:t xml:space="preserve">                                                                  </w:t>
      </w:r>
      <w:r w:rsidR="007D5B67">
        <w:t xml:space="preserve">                                  </w:t>
      </w:r>
      <w:r w:rsidRPr="009D515F">
        <w:rPr>
          <w:b/>
        </w:rPr>
        <w:t xml:space="preserve">DERS PLÂNI </w:t>
      </w:r>
    </w:p>
    <w:p w14:paraId="2BD383A8" w14:textId="760509BD" w:rsidR="007D5B67" w:rsidRPr="009D515F" w:rsidRDefault="007D5B67" w:rsidP="007D5B67">
      <w:pPr>
        <w:tabs>
          <w:tab w:val="left" w:pos="284"/>
        </w:tabs>
        <w:spacing w:line="240" w:lineRule="exact"/>
        <w:jc w:val="center"/>
        <w:rPr>
          <w:b/>
        </w:rPr>
      </w:pPr>
      <w:r>
        <w:rPr>
          <w:rFonts w:eastAsiaTheme="minorHAnsi"/>
          <w:b/>
          <w:lang w:eastAsia="en-US"/>
        </w:rPr>
        <w:t xml:space="preserve">        </w:t>
      </w:r>
      <w:r w:rsidRPr="007D5B67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>8</w:t>
      </w:r>
      <w:r w:rsidRPr="007D5B67">
        <w:rPr>
          <w:rFonts w:eastAsiaTheme="minorHAnsi"/>
          <w:b/>
          <w:lang w:eastAsia="en-US"/>
        </w:rPr>
        <w:t>. HAFTA)</w:t>
      </w:r>
    </w:p>
    <w:p w14:paraId="203A196A" w14:textId="6888A529" w:rsidR="009D515F" w:rsidRPr="009D515F" w:rsidRDefault="009D515F" w:rsidP="009D515F">
      <w:pPr>
        <w:tabs>
          <w:tab w:val="left" w:pos="284"/>
        </w:tabs>
        <w:spacing w:line="240" w:lineRule="exact"/>
        <w:rPr>
          <w:b/>
        </w:rPr>
      </w:pPr>
      <w:r w:rsidRPr="009D515F">
        <w:rPr>
          <w:b/>
        </w:rPr>
        <w:t xml:space="preserve"> </w:t>
      </w:r>
      <w:r>
        <w:rPr>
          <w:b/>
        </w:rPr>
        <w:t xml:space="preserve">   </w:t>
      </w:r>
      <w:r w:rsidRPr="009D515F">
        <w:rPr>
          <w:b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9D515F" w:rsidRPr="009D515F" w14:paraId="3C06166D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DBBB1" w14:textId="77777777" w:rsidR="009D515F" w:rsidRPr="009D515F" w:rsidRDefault="009D515F" w:rsidP="009D515F">
            <w:pPr>
              <w:spacing w:line="220" w:lineRule="exact"/>
              <w:rPr>
                <w:b/>
                <w:bCs/>
              </w:rPr>
            </w:pPr>
            <w:r w:rsidRPr="009D515F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465A62" w14:textId="7A39F193" w:rsidR="009D515F" w:rsidRPr="009D515F" w:rsidRDefault="009D515F" w:rsidP="009D515F">
            <w:pPr>
              <w:spacing w:line="220" w:lineRule="exact"/>
            </w:pPr>
            <w:r>
              <w:rPr>
                <w:sz w:val="18"/>
                <w:szCs w:val="18"/>
              </w:rPr>
              <w:t>………………………………………………….</w:t>
            </w:r>
            <w:r w:rsidRPr="009D515F">
              <w:rPr>
                <w:sz w:val="18"/>
                <w:szCs w:val="18"/>
              </w:rPr>
              <w:t xml:space="preserve">  İLKOKULU</w:t>
            </w:r>
          </w:p>
        </w:tc>
      </w:tr>
      <w:tr w:rsidR="009D515F" w:rsidRPr="009D515F" w14:paraId="4D9CE8A4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972F9C" w14:textId="77777777" w:rsidR="009D515F" w:rsidRPr="009D515F" w:rsidRDefault="009D515F" w:rsidP="009D515F">
            <w:pPr>
              <w:spacing w:line="220" w:lineRule="exact"/>
            </w:pPr>
            <w:r w:rsidRPr="009D515F">
              <w:rPr>
                <w:b/>
                <w:bCs/>
              </w:rPr>
              <w:t xml:space="preserve">SÜRE                                           </w:t>
            </w:r>
            <w:r w:rsidRPr="009D515F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0A4F9C" w14:textId="77777777" w:rsidR="009D515F" w:rsidRPr="009D515F" w:rsidRDefault="009D515F" w:rsidP="009D515F">
            <w:pPr>
              <w:spacing w:line="220" w:lineRule="exact"/>
            </w:pPr>
            <w:r w:rsidRPr="009D515F">
              <w:t xml:space="preserve">40 + </w:t>
            </w:r>
            <w:proofErr w:type="gramStart"/>
            <w:r w:rsidRPr="009D515F">
              <w:t>40  +</w:t>
            </w:r>
            <w:proofErr w:type="gramEnd"/>
            <w:r w:rsidRPr="009D515F">
              <w:t xml:space="preserve"> 40 + 40 dakika</w:t>
            </w:r>
          </w:p>
        </w:tc>
      </w:tr>
      <w:tr w:rsidR="009D515F" w:rsidRPr="009D515F" w14:paraId="0464D9FC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5B4AC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0DCD6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</w:rPr>
              <w:t>1. SINIF</w:t>
            </w:r>
          </w:p>
        </w:tc>
      </w:tr>
      <w:tr w:rsidR="009D515F" w:rsidRPr="009D515F" w14:paraId="49EAE000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0B3CAA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30E5D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</w:rPr>
              <w:t>HAYAT BİLGİSİ</w:t>
            </w:r>
          </w:p>
        </w:tc>
      </w:tr>
      <w:tr w:rsidR="009D515F" w:rsidRPr="009D515F" w14:paraId="27D62ABE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02E26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752F3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Cs/>
              </w:rPr>
              <w:t>1</w:t>
            </w:r>
          </w:p>
        </w:tc>
      </w:tr>
      <w:tr w:rsidR="009D515F" w:rsidRPr="009D515F" w14:paraId="4EFC9FA4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2752B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 xml:space="preserve">ÜNİTE ADI         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5CAA9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  <w:bCs/>
              </w:rPr>
              <w:t>OKULUMUZDA HAYAT</w:t>
            </w:r>
          </w:p>
        </w:tc>
      </w:tr>
    </w:tbl>
    <w:p w14:paraId="4C854625" w14:textId="77777777" w:rsidR="009D515F" w:rsidRPr="009D515F" w:rsidRDefault="009D515F" w:rsidP="009D515F">
      <w:pPr>
        <w:ind w:firstLine="180"/>
        <w:rPr>
          <w:b/>
        </w:rPr>
      </w:pPr>
    </w:p>
    <w:p w14:paraId="2FE0E50A" w14:textId="0E3FE5B7" w:rsidR="009D515F" w:rsidRPr="009D515F" w:rsidRDefault="009D515F" w:rsidP="009D515F">
      <w:pPr>
        <w:ind w:firstLine="180"/>
        <w:rPr>
          <w:b/>
        </w:rPr>
      </w:pPr>
      <w:r>
        <w:rPr>
          <w:b/>
        </w:rPr>
        <w:t xml:space="preserve">   </w:t>
      </w:r>
      <w:r w:rsidRPr="009D515F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9D515F" w:rsidRPr="009D515F" w14:paraId="7C9FDC0F" w14:textId="77777777" w:rsidTr="00896470">
        <w:trPr>
          <w:trHeight w:val="562"/>
          <w:jc w:val="center"/>
        </w:trPr>
        <w:tc>
          <w:tcPr>
            <w:tcW w:w="2538" w:type="dxa"/>
            <w:vAlign w:val="center"/>
          </w:tcPr>
          <w:p w14:paraId="61BF842D" w14:textId="77777777" w:rsidR="009D515F" w:rsidRPr="009D515F" w:rsidRDefault="009D515F" w:rsidP="009D515F">
            <w:pPr>
              <w:keepNext/>
              <w:outlineLvl w:val="0"/>
              <w:rPr>
                <w:b/>
              </w:rPr>
            </w:pPr>
            <w:r w:rsidRPr="009D515F">
              <w:rPr>
                <w:b/>
              </w:rPr>
              <w:t>KAZANIMLAR</w:t>
            </w:r>
          </w:p>
        </w:tc>
        <w:tc>
          <w:tcPr>
            <w:tcW w:w="7587" w:type="dxa"/>
            <w:vAlign w:val="center"/>
          </w:tcPr>
          <w:p w14:paraId="0B3EA07F" w14:textId="77777777" w:rsidR="009D515F" w:rsidRPr="009D515F" w:rsidRDefault="009D515F" w:rsidP="009D515F">
            <w:pPr>
              <w:kinsoku w:val="0"/>
              <w:overflowPunct w:val="0"/>
              <w:rPr>
                <w:b/>
                <w:bCs/>
                <w:sz w:val="18"/>
              </w:rPr>
            </w:pPr>
            <w:r w:rsidRPr="009D515F">
              <w:rPr>
                <w:b/>
                <w:bCs/>
              </w:rPr>
              <w:t xml:space="preserve">1.1.11. </w:t>
            </w:r>
            <w:r w:rsidRPr="009D515F">
              <w:rPr>
                <w:bCs/>
              </w:rPr>
              <w:t>Okul kurallarına uyar.</w:t>
            </w:r>
          </w:p>
        </w:tc>
      </w:tr>
      <w:tr w:rsidR="009D515F" w:rsidRPr="009D515F" w14:paraId="1B100EE3" w14:textId="77777777" w:rsidTr="00896470">
        <w:trPr>
          <w:jc w:val="center"/>
        </w:trPr>
        <w:tc>
          <w:tcPr>
            <w:tcW w:w="2538" w:type="dxa"/>
            <w:vAlign w:val="center"/>
          </w:tcPr>
          <w:p w14:paraId="1BCA26EF" w14:textId="77777777" w:rsidR="009D515F" w:rsidRPr="009D515F" w:rsidRDefault="009D515F" w:rsidP="009D515F">
            <w:pPr>
              <w:keepNext/>
              <w:outlineLvl w:val="1"/>
              <w:rPr>
                <w:b/>
              </w:rPr>
            </w:pPr>
            <w:r w:rsidRPr="009D515F">
              <w:rPr>
                <w:b/>
              </w:rPr>
              <w:t>ÖĞRENME-ÖĞRETME YÖNTEM VE TEKNİKLERİ</w:t>
            </w:r>
          </w:p>
        </w:tc>
        <w:tc>
          <w:tcPr>
            <w:tcW w:w="7587" w:type="dxa"/>
            <w:vAlign w:val="center"/>
          </w:tcPr>
          <w:p w14:paraId="35445F7D" w14:textId="77777777" w:rsidR="009D515F" w:rsidRPr="009D515F" w:rsidRDefault="009D515F" w:rsidP="009D515F">
            <w:r w:rsidRPr="009D515F">
              <w:t>Sunuş yolu, alıştırma ile öğretim, gezi gözlem, araştırma inceleme, soru-cevap, dramatizasyon, tartışma, katılımla öğretim vb.</w:t>
            </w:r>
          </w:p>
        </w:tc>
      </w:tr>
      <w:tr w:rsidR="009D515F" w:rsidRPr="009D515F" w14:paraId="50EC8B81" w14:textId="77777777" w:rsidTr="00896470">
        <w:trPr>
          <w:jc w:val="center"/>
        </w:trPr>
        <w:tc>
          <w:tcPr>
            <w:tcW w:w="2538" w:type="dxa"/>
            <w:vAlign w:val="center"/>
          </w:tcPr>
          <w:p w14:paraId="5217D116" w14:textId="77777777" w:rsidR="009D515F" w:rsidRPr="009D515F" w:rsidRDefault="009D515F" w:rsidP="009D515F">
            <w:pPr>
              <w:keepNext/>
              <w:outlineLvl w:val="1"/>
              <w:rPr>
                <w:b/>
              </w:rPr>
            </w:pPr>
            <w:r w:rsidRPr="009D515F">
              <w:rPr>
                <w:b/>
              </w:rPr>
              <w:t>KULLANILAN EĞİTİM TEKNOLOJİLERİ ARAÇ VE GEREÇLER</w:t>
            </w:r>
          </w:p>
        </w:tc>
        <w:tc>
          <w:tcPr>
            <w:tcW w:w="7587" w:type="dxa"/>
            <w:vAlign w:val="center"/>
          </w:tcPr>
          <w:p w14:paraId="76BD22CA" w14:textId="77777777" w:rsidR="009D515F" w:rsidRPr="009D515F" w:rsidRDefault="009D515F" w:rsidP="009D515F">
            <w:r w:rsidRPr="009D515F">
              <w:t>Sınıf, ders kitabı, maketler, konularla ilgili tablo ve şemalar,</w:t>
            </w:r>
          </w:p>
        </w:tc>
      </w:tr>
      <w:tr w:rsidR="009D515F" w:rsidRPr="009D515F" w14:paraId="527DFD14" w14:textId="77777777" w:rsidTr="00896470">
        <w:trPr>
          <w:jc w:val="center"/>
        </w:trPr>
        <w:tc>
          <w:tcPr>
            <w:tcW w:w="2538" w:type="dxa"/>
            <w:vAlign w:val="center"/>
          </w:tcPr>
          <w:p w14:paraId="1DB0B1E7" w14:textId="77777777" w:rsidR="009D515F" w:rsidRPr="009D515F" w:rsidRDefault="009D515F" w:rsidP="009D515F">
            <w:pPr>
              <w:rPr>
                <w:b/>
              </w:rPr>
            </w:pPr>
            <w:r w:rsidRPr="009D515F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14:paraId="1EA59CD3" w14:textId="77777777" w:rsidR="009D515F" w:rsidRPr="009D515F" w:rsidRDefault="009D515F" w:rsidP="009D515F">
            <w:pPr>
              <w:spacing w:line="276" w:lineRule="auto"/>
            </w:pPr>
            <w:r w:rsidRPr="009D515F"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9D515F" w:rsidRPr="009D515F" w14:paraId="5724A750" w14:textId="77777777" w:rsidTr="00896470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14:paraId="4662CB78" w14:textId="77777777" w:rsidR="009D515F" w:rsidRPr="009D515F" w:rsidRDefault="009D515F" w:rsidP="009D515F">
            <w:pPr>
              <w:jc w:val="center"/>
            </w:pPr>
            <w:r w:rsidRPr="009D515F">
              <w:rPr>
                <w:b/>
              </w:rPr>
              <w:t>ÖĞRENME-ÖĞRETME SÜRECİ</w:t>
            </w:r>
          </w:p>
        </w:tc>
      </w:tr>
      <w:tr w:rsidR="009D515F" w:rsidRPr="009D515F" w14:paraId="6876CCDD" w14:textId="77777777" w:rsidTr="009D515F">
        <w:trPr>
          <w:trHeight w:val="1823"/>
          <w:jc w:val="center"/>
        </w:trPr>
        <w:tc>
          <w:tcPr>
            <w:tcW w:w="2538" w:type="dxa"/>
            <w:vAlign w:val="center"/>
          </w:tcPr>
          <w:p w14:paraId="34339768" w14:textId="77777777" w:rsidR="009D515F" w:rsidRPr="009D515F" w:rsidRDefault="009D515F" w:rsidP="009D515F">
            <w:pPr>
              <w:keepNext/>
              <w:outlineLvl w:val="2"/>
              <w:rPr>
                <w:b/>
              </w:rPr>
            </w:pPr>
            <w:r w:rsidRPr="009D515F">
              <w:rPr>
                <w:b/>
                <w:bCs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69E2E3D0" w14:textId="42F2B53A" w:rsidR="009D515F" w:rsidRPr="009D515F" w:rsidRDefault="009D515F" w:rsidP="009D515F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9D515F">
              <w:rPr>
                <w:bCs/>
              </w:rPr>
              <w:sym w:font="Webdings" w:char="F048"/>
            </w:r>
            <w:r w:rsidRPr="009D515F">
              <w:rPr>
                <w:bCs/>
              </w:rPr>
              <w:t xml:space="preserve"> </w:t>
            </w:r>
            <w:proofErr w:type="gramStart"/>
            <w:r w:rsidRPr="009D515F">
              <w:rPr>
                <w:b/>
                <w:iCs/>
                <w:sz w:val="18"/>
                <w:szCs w:val="18"/>
              </w:rPr>
              <w:t>OKUL  KURALLARIMIZ</w:t>
            </w:r>
            <w:proofErr w:type="gramEnd"/>
          </w:p>
          <w:p w14:paraId="62D599AB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9D515F">
              <w:rPr>
                <w:iCs/>
                <w:sz w:val="18"/>
                <w:szCs w:val="18"/>
              </w:rPr>
              <w:t>Merdiven iniş çıkış kurallarına uyma, pencereden aşağıya sarkmama, kablo ve prizlere dokunmama, okul eşyalarını özenli kullanma; sınıf, koridor, okul bahçesi, tuvaletler ve yemekhaneyi temiz tutma, çöp kovasını kullanma ve gerekli durumlarda sıraya girme gibi konular üzerinde durulur.</w:t>
            </w:r>
          </w:p>
          <w:p w14:paraId="3A444779" w14:textId="404A829F" w:rsidR="009D515F" w:rsidRPr="009D515F" w:rsidRDefault="009D515F" w:rsidP="009D515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309E274F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</w:p>
    <w:p w14:paraId="3E56C031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  <w:r w:rsidRPr="009D515F">
        <w:rPr>
          <w:b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9D515F" w:rsidRPr="009D515F" w14:paraId="08D0BB4B" w14:textId="77777777" w:rsidTr="00896470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17DE03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2BACD423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2052FB4A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2A7EFEAE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64FD26E9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5ECAA058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1E7638CC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386DA202" w14:textId="77777777" w:rsidR="009D515F" w:rsidRPr="009D515F" w:rsidRDefault="009D515F" w:rsidP="009D515F">
            <w:pPr>
              <w:keepNext/>
              <w:outlineLvl w:val="0"/>
              <w:rPr>
                <w:sz w:val="16"/>
                <w:szCs w:val="16"/>
              </w:rPr>
            </w:pPr>
          </w:p>
          <w:p w14:paraId="60ECED88" w14:textId="77777777" w:rsidR="009D515F" w:rsidRPr="009D515F" w:rsidRDefault="009D515F" w:rsidP="009D515F">
            <w:pPr>
              <w:keepNext/>
              <w:outlineLvl w:val="0"/>
              <w:rPr>
                <w:b/>
              </w:rPr>
            </w:pPr>
            <w:r w:rsidRPr="009D515F">
              <w:rPr>
                <w:b/>
              </w:rPr>
              <w:t>DİKKAT EDİLECEK HUSULAR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16D31" w14:textId="608BCA50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1.</w:t>
            </w:r>
            <w:r w:rsidRPr="009D515F">
              <w:rPr>
                <w:sz w:val="18"/>
                <w:szCs w:val="18"/>
              </w:rPr>
              <w:t xml:space="preserve"> Dersin işlenişinde okul içi ve okul dışı uygulamalar yapmaya özen gösterilmelidir. </w:t>
            </w:r>
          </w:p>
          <w:p w14:paraId="40A6FB7E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2.</w:t>
            </w:r>
            <w:r w:rsidRPr="009D515F">
              <w:rPr>
                <w:sz w:val="18"/>
                <w:szCs w:val="18"/>
              </w:rPr>
              <w:t xml:space="preserve"> Okul içi ve okul dışı uygulamalarda öğrencilerin bilişsel, duyuşsal ve devinişsel gelişimleri ile bireysel farklılıkları dikkate alınmalıdır.</w:t>
            </w:r>
          </w:p>
          <w:p w14:paraId="610AF301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3.</w:t>
            </w:r>
            <w:r w:rsidRPr="009D515F">
              <w:rPr>
                <w:sz w:val="18"/>
                <w:szCs w:val="18"/>
              </w:rPr>
              <w:t xml:space="preserve"> Kazanımlar doğrultusunda yapılacak etkinliklerle okul ve yaşam arasında bağlantı kurulmasına özen gösterilmelidir.</w:t>
            </w:r>
          </w:p>
          <w:p w14:paraId="7C194C38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4.</w:t>
            </w:r>
            <w:r w:rsidRPr="009D515F">
              <w:rPr>
                <w:sz w:val="18"/>
                <w:szCs w:val="18"/>
              </w:rPr>
              <w:t xml:space="preserve"> Öğrencilerin çevrelerinde bulunan canlı ve cansız varlıkları öğretim materyali olarak kullanmalarına imkân tanınmalıdır.</w:t>
            </w:r>
          </w:p>
          <w:p w14:paraId="718DFEE5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5.</w:t>
            </w:r>
            <w:r w:rsidRPr="009D515F">
              <w:rPr>
                <w:sz w:val="18"/>
                <w:szCs w:val="18"/>
              </w:rPr>
              <w:t xml:space="preserve"> Özellikle öğrencilerin araştırma yapmaları beklenen çalışmalarda, araştırma sonuçlarını afiş, poster, pano, broşür, gazete, tablo, grafik vb. materyaller kullanarak sınıfta arkadaşları ile paylaşması desteklenmelidir.</w:t>
            </w:r>
          </w:p>
          <w:p w14:paraId="4EBE2CEA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>9.</w:t>
            </w:r>
            <w:r w:rsidRPr="009D515F">
              <w:rPr>
                <w:sz w:val="18"/>
                <w:szCs w:val="18"/>
              </w:rPr>
              <w:t xml:space="preserve"> Program uygulanırken özel gereksinimi olan öğrenciler için gereken esneklik gösterilmeli, öğrencilerin ilgi, istek ve ihtiyaçları doğrultusunda etkinlikler hazırlanmalıdır.</w:t>
            </w:r>
          </w:p>
          <w:p w14:paraId="70CDF801" w14:textId="77777777" w:rsidR="009D515F" w:rsidRPr="009D515F" w:rsidRDefault="009D515F" w:rsidP="009D515F">
            <w:pPr>
              <w:tabs>
                <w:tab w:val="left" w:pos="224"/>
                <w:tab w:val="left" w:pos="366"/>
              </w:tabs>
              <w:rPr>
                <w:sz w:val="18"/>
                <w:szCs w:val="18"/>
              </w:rPr>
            </w:pPr>
            <w:r w:rsidRPr="009D515F">
              <w:rPr>
                <w:b/>
                <w:sz w:val="18"/>
                <w:szCs w:val="18"/>
              </w:rPr>
              <w:t xml:space="preserve">10. </w:t>
            </w:r>
            <w:r w:rsidRPr="009D515F">
              <w:rPr>
                <w:sz w:val="18"/>
                <w:szCs w:val="18"/>
              </w:rPr>
              <w:t>Program uygulanırken öğrencilerin değerleri kazanmasına özen gösterilmelidir.</w:t>
            </w:r>
          </w:p>
          <w:p w14:paraId="28B026E4" w14:textId="77777777" w:rsidR="009D515F" w:rsidRPr="009D515F" w:rsidRDefault="009D515F" w:rsidP="009D515F">
            <w:pPr>
              <w:tabs>
                <w:tab w:val="left" w:pos="224"/>
                <w:tab w:val="left" w:pos="366"/>
              </w:tabs>
            </w:pPr>
            <w:r w:rsidRPr="009D515F">
              <w:rPr>
                <w:b/>
                <w:sz w:val="18"/>
                <w:szCs w:val="18"/>
              </w:rPr>
              <w:t>11.</w:t>
            </w:r>
            <w:r w:rsidRPr="009D515F">
              <w:rPr>
                <w:sz w:val="18"/>
                <w:szCs w:val="18"/>
              </w:rPr>
              <w:t xml:space="preserve"> Öğrencilerin gelişim düzeylerine uygun olarak temel yaşam becerilerinin geliştirilmesine uygun etkinlikler hazırlanmalıdır.</w:t>
            </w:r>
          </w:p>
        </w:tc>
      </w:tr>
      <w:tr w:rsidR="009D515F" w:rsidRPr="009D515F" w14:paraId="48C631AD" w14:textId="77777777" w:rsidTr="00896470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ADE424" w14:textId="77777777" w:rsidR="009D515F" w:rsidRPr="009D515F" w:rsidRDefault="009D515F" w:rsidP="009D515F">
            <w:pPr>
              <w:keepNext/>
              <w:outlineLvl w:val="0"/>
              <w:rPr>
                <w:b/>
                <w:sz w:val="24"/>
              </w:rPr>
            </w:pPr>
            <w:r w:rsidRPr="009D515F">
              <w:rPr>
                <w:b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162641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bCs/>
              </w:rPr>
            </w:pPr>
            <w:r w:rsidRPr="009D515F">
              <w:t>Okul kurallarına niçin uyulduğu sorulur.</w:t>
            </w:r>
          </w:p>
        </w:tc>
      </w:tr>
    </w:tbl>
    <w:p w14:paraId="766C9E2C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</w:p>
    <w:p w14:paraId="3FFD0681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  <w:r w:rsidRPr="009D515F">
        <w:rPr>
          <w:b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D515F" w:rsidRPr="009D515F" w14:paraId="417F3A2B" w14:textId="77777777" w:rsidTr="00896470">
        <w:trPr>
          <w:trHeight w:val="426"/>
          <w:jc w:val="center"/>
        </w:trPr>
        <w:tc>
          <w:tcPr>
            <w:tcW w:w="10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F5AE7" w14:textId="77777777" w:rsidR="009D515F" w:rsidRPr="009D515F" w:rsidRDefault="009D515F" w:rsidP="009D515F">
            <w:pPr>
              <w:ind w:right="360"/>
              <w:jc w:val="both"/>
              <w:rPr>
                <w:bCs/>
              </w:rPr>
            </w:pPr>
            <w:r w:rsidRPr="009D515F">
              <w:rPr>
                <w:bCs/>
              </w:rPr>
              <w:sym w:font="Webdings" w:char="F048"/>
            </w:r>
            <w:r w:rsidRPr="009D515F">
              <w:rPr>
                <w:bCs/>
              </w:rPr>
              <w:t xml:space="preserve"> Sembolü; sınıf içi ve okul içi etkinliği gösterir.</w:t>
            </w:r>
          </w:p>
        </w:tc>
      </w:tr>
    </w:tbl>
    <w:p w14:paraId="38838259" w14:textId="77777777" w:rsidR="009D515F" w:rsidRDefault="009D515F" w:rsidP="009D515F">
      <w:pPr>
        <w:rPr>
          <w:sz w:val="24"/>
          <w:szCs w:val="24"/>
        </w:rPr>
      </w:pPr>
      <w:r w:rsidRPr="009D515F">
        <w:rPr>
          <w:sz w:val="24"/>
          <w:szCs w:val="24"/>
        </w:rPr>
        <w:t xml:space="preserve">      </w:t>
      </w:r>
    </w:p>
    <w:p w14:paraId="2CA70C84" w14:textId="77777777" w:rsidR="009D515F" w:rsidRDefault="009D515F" w:rsidP="009D51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2021DDC6" w14:textId="77777777" w:rsidR="009D515F" w:rsidRDefault="009D515F" w:rsidP="009D515F">
      <w:pPr>
        <w:rPr>
          <w:sz w:val="24"/>
          <w:szCs w:val="24"/>
        </w:rPr>
      </w:pPr>
    </w:p>
    <w:p w14:paraId="4B7738CB" w14:textId="26D304FA" w:rsidR="009D515F" w:rsidRPr="009D515F" w:rsidRDefault="009D515F" w:rsidP="009D515F">
      <w:pPr>
        <w:rPr>
          <w:szCs w:val="24"/>
        </w:rPr>
      </w:pPr>
      <w:r>
        <w:rPr>
          <w:sz w:val="24"/>
          <w:szCs w:val="24"/>
        </w:rPr>
        <w:t xml:space="preserve">                      </w:t>
      </w:r>
      <w:r w:rsidRPr="009D515F">
        <w:rPr>
          <w:sz w:val="24"/>
          <w:szCs w:val="24"/>
        </w:rPr>
        <w:t xml:space="preserve">  </w:t>
      </w:r>
      <w:r w:rsidRPr="009D515F">
        <w:rPr>
          <w:szCs w:val="24"/>
        </w:rPr>
        <w:t xml:space="preserve">Sınıf Öğretmeni                                                                                                                        Okul Müdürü    </w:t>
      </w:r>
    </w:p>
    <w:p w14:paraId="37CAB1F7" w14:textId="77777777" w:rsidR="009D515F" w:rsidRPr="009D515F" w:rsidRDefault="009D515F" w:rsidP="009D515F">
      <w:pPr>
        <w:tabs>
          <w:tab w:val="left" w:pos="7797"/>
          <w:tab w:val="left" w:pos="8080"/>
          <w:tab w:val="left" w:pos="8222"/>
          <w:tab w:val="left" w:pos="8505"/>
        </w:tabs>
        <w:ind w:firstLine="180"/>
        <w:rPr>
          <w:sz w:val="24"/>
          <w:szCs w:val="24"/>
        </w:rPr>
      </w:pPr>
    </w:p>
    <w:p w14:paraId="1DC182DC" w14:textId="6EBA9CB0" w:rsidR="009D515F" w:rsidRDefault="009D515F" w:rsidP="00E14672"/>
    <w:p w14:paraId="081A0EFE" w14:textId="6ABDCDE9" w:rsidR="009D515F" w:rsidRDefault="009D515F" w:rsidP="00E14672"/>
    <w:p w14:paraId="0E9140DC" w14:textId="7571E9E5" w:rsidR="009D515F" w:rsidRDefault="009D515F" w:rsidP="00E14672"/>
    <w:p w14:paraId="2150B6FF" w14:textId="77777777" w:rsidR="009D515F" w:rsidRPr="009D515F" w:rsidRDefault="009D515F" w:rsidP="009D515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892244" w14:textId="77777777" w:rsidR="009D515F" w:rsidRPr="009D515F" w:rsidRDefault="009D515F" w:rsidP="009D515F">
      <w:pPr>
        <w:jc w:val="center"/>
        <w:rPr>
          <w:b/>
          <w:bCs/>
          <w:color w:val="000000"/>
        </w:rPr>
      </w:pPr>
      <w:r w:rsidRPr="009D515F">
        <w:t xml:space="preserve">     </w:t>
      </w:r>
      <w:r w:rsidRPr="009D515F">
        <w:rPr>
          <w:b/>
        </w:rPr>
        <w:t xml:space="preserve">DERS PLANI </w:t>
      </w:r>
    </w:p>
    <w:p w14:paraId="17F44513" w14:textId="77777777" w:rsidR="009D515F" w:rsidRPr="009D515F" w:rsidRDefault="009D515F" w:rsidP="009D515F">
      <w:pPr>
        <w:rPr>
          <w:b/>
        </w:rPr>
      </w:pPr>
      <w:r w:rsidRPr="009D515F">
        <w:rPr>
          <w:b/>
        </w:rPr>
        <w:t xml:space="preserve">    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9D515F" w:rsidRPr="009D515F" w14:paraId="35DD3527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0AB07D" w14:textId="77777777" w:rsidR="009D515F" w:rsidRPr="009D515F" w:rsidRDefault="009D515F" w:rsidP="009D515F">
            <w:pPr>
              <w:spacing w:line="220" w:lineRule="exact"/>
              <w:rPr>
                <w:b/>
                <w:bCs/>
              </w:rPr>
            </w:pPr>
            <w:r w:rsidRPr="009D515F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2162EE" w14:textId="77777777" w:rsidR="009D515F" w:rsidRPr="009D515F" w:rsidRDefault="009D515F" w:rsidP="009D515F">
            <w:pPr>
              <w:spacing w:line="220" w:lineRule="exact"/>
            </w:pPr>
            <w:r w:rsidRPr="009D515F">
              <w:t>……………………………………   İLKOKULU</w:t>
            </w:r>
          </w:p>
        </w:tc>
      </w:tr>
      <w:tr w:rsidR="009D515F" w:rsidRPr="009D515F" w14:paraId="268D88F4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CFA34" w14:textId="77777777" w:rsidR="009D515F" w:rsidRPr="009D515F" w:rsidRDefault="009D515F" w:rsidP="009D515F">
            <w:pPr>
              <w:spacing w:line="220" w:lineRule="exact"/>
            </w:pPr>
            <w:r w:rsidRPr="009D515F">
              <w:rPr>
                <w:b/>
                <w:bCs/>
              </w:rPr>
              <w:t xml:space="preserve">SÜRE                                           </w:t>
            </w:r>
            <w:r w:rsidRPr="009D515F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2758FB" w14:textId="6E0DD49B" w:rsidR="009D515F" w:rsidRPr="009D515F" w:rsidRDefault="009D515F" w:rsidP="009D515F">
            <w:pPr>
              <w:spacing w:line="220" w:lineRule="exact"/>
            </w:pPr>
            <w:r w:rsidRPr="009D515F">
              <w:t>40 + 40</w:t>
            </w:r>
            <w:r>
              <w:t xml:space="preserve"> </w:t>
            </w:r>
            <w:r w:rsidRPr="009D515F">
              <w:t xml:space="preserve">+ </w:t>
            </w:r>
            <w:proofErr w:type="gramStart"/>
            <w:r w:rsidRPr="009D515F">
              <w:t>40  dakika</w:t>
            </w:r>
            <w:proofErr w:type="gramEnd"/>
          </w:p>
        </w:tc>
      </w:tr>
      <w:tr w:rsidR="009D515F" w:rsidRPr="009D515F" w14:paraId="13347950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BB51C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FBD0E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</w:rPr>
              <w:t>1. SINIF</w:t>
            </w:r>
          </w:p>
        </w:tc>
      </w:tr>
      <w:tr w:rsidR="009D515F" w:rsidRPr="009D515F" w14:paraId="7CA3B18C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EA084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00D978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</w:rPr>
              <w:t>MATEMATİK</w:t>
            </w:r>
          </w:p>
        </w:tc>
      </w:tr>
      <w:tr w:rsidR="009D515F" w:rsidRPr="009D515F" w14:paraId="0957EAE8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F49B6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B9CB7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Cs/>
              </w:rPr>
              <w:t>2</w:t>
            </w:r>
          </w:p>
        </w:tc>
      </w:tr>
      <w:tr w:rsidR="009D515F" w:rsidRPr="009D515F" w14:paraId="05480322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B7245" w14:textId="77777777" w:rsidR="009D515F" w:rsidRPr="009D515F" w:rsidRDefault="009D515F" w:rsidP="009D515F">
            <w:pPr>
              <w:spacing w:line="180" w:lineRule="exact"/>
              <w:rPr>
                <w:b/>
              </w:rPr>
            </w:pPr>
            <w:r w:rsidRPr="009D515F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B6614" w14:textId="77777777" w:rsidR="009D515F" w:rsidRPr="009D515F" w:rsidRDefault="009D515F" w:rsidP="009D515F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9D515F">
              <w:rPr>
                <w:b/>
                <w:bCs/>
              </w:rPr>
              <w:t>Doğal Sayılar</w:t>
            </w:r>
          </w:p>
        </w:tc>
      </w:tr>
    </w:tbl>
    <w:p w14:paraId="36ACD81D" w14:textId="77777777" w:rsidR="009D515F" w:rsidRPr="009D515F" w:rsidRDefault="009D515F" w:rsidP="009D515F">
      <w:pPr>
        <w:ind w:firstLine="180"/>
        <w:rPr>
          <w:b/>
        </w:rPr>
      </w:pPr>
    </w:p>
    <w:p w14:paraId="1FEBA32F" w14:textId="77777777" w:rsidR="009D515F" w:rsidRPr="009D515F" w:rsidRDefault="009D515F" w:rsidP="009D515F">
      <w:pPr>
        <w:ind w:firstLine="180"/>
        <w:rPr>
          <w:b/>
        </w:rPr>
      </w:pPr>
      <w:r w:rsidRPr="009D515F">
        <w:rPr>
          <w:b/>
        </w:rPr>
        <w:t xml:space="preserve">   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9D515F" w:rsidRPr="009D515F" w14:paraId="205C9CCC" w14:textId="77777777" w:rsidTr="00896470">
        <w:trPr>
          <w:trHeight w:val="1161"/>
          <w:jc w:val="center"/>
        </w:trPr>
        <w:tc>
          <w:tcPr>
            <w:tcW w:w="2538" w:type="dxa"/>
            <w:vAlign w:val="center"/>
          </w:tcPr>
          <w:p w14:paraId="2DE002F7" w14:textId="77777777" w:rsidR="009D515F" w:rsidRPr="009D515F" w:rsidRDefault="009D515F" w:rsidP="009D515F">
            <w:pPr>
              <w:keepNext/>
              <w:outlineLvl w:val="0"/>
              <w:rPr>
                <w:b/>
              </w:rPr>
            </w:pPr>
            <w:r w:rsidRPr="009D515F">
              <w:rPr>
                <w:b/>
              </w:rPr>
              <w:t>KAZANIMLAR</w:t>
            </w:r>
          </w:p>
        </w:tc>
        <w:tc>
          <w:tcPr>
            <w:tcW w:w="7587" w:type="dxa"/>
            <w:vAlign w:val="center"/>
          </w:tcPr>
          <w:p w14:paraId="05DE7CC0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647C02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15F">
              <w:rPr>
                <w:b/>
                <w:bCs/>
                <w:color w:val="000000"/>
              </w:rPr>
              <w:t xml:space="preserve">M.1.1.1.5. </w:t>
            </w:r>
            <w:r w:rsidRPr="009D515F">
              <w:rPr>
                <w:color w:val="000000"/>
              </w:rPr>
              <w:t>20’ye kadar (20 dâhil) olan sayılarda verilen bir sayıyı, azlık-çokluk bakımından 10 sayısı ile karşılaştırır.</w:t>
            </w:r>
          </w:p>
          <w:p w14:paraId="00F643A7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28E18DE" w14:textId="77777777" w:rsidR="009D515F" w:rsidRPr="009D515F" w:rsidRDefault="009D515F" w:rsidP="009D515F">
            <w:pPr>
              <w:autoSpaceDE w:val="0"/>
              <w:autoSpaceDN w:val="0"/>
              <w:adjustRightInd w:val="0"/>
            </w:pPr>
          </w:p>
        </w:tc>
      </w:tr>
      <w:tr w:rsidR="009D515F" w:rsidRPr="009D515F" w14:paraId="54D2DDD5" w14:textId="77777777" w:rsidTr="00896470">
        <w:trPr>
          <w:jc w:val="center"/>
        </w:trPr>
        <w:tc>
          <w:tcPr>
            <w:tcW w:w="2538" w:type="dxa"/>
            <w:vAlign w:val="center"/>
          </w:tcPr>
          <w:p w14:paraId="1BF7FA2A" w14:textId="77777777" w:rsidR="009D515F" w:rsidRPr="009D515F" w:rsidRDefault="009D515F" w:rsidP="009D515F">
            <w:pPr>
              <w:keepNext/>
              <w:outlineLvl w:val="1"/>
              <w:rPr>
                <w:b/>
              </w:rPr>
            </w:pPr>
            <w:r w:rsidRPr="009D515F">
              <w:rPr>
                <w:b/>
              </w:rPr>
              <w:t>ÖĞRENME-ÖĞRETME YÖNTEM VE TEKNİKLERİ</w:t>
            </w:r>
          </w:p>
        </w:tc>
        <w:tc>
          <w:tcPr>
            <w:tcW w:w="7587" w:type="dxa"/>
            <w:vAlign w:val="center"/>
          </w:tcPr>
          <w:p w14:paraId="1344E35B" w14:textId="77777777" w:rsidR="009D515F" w:rsidRPr="009D515F" w:rsidRDefault="009D515F" w:rsidP="009D515F">
            <w:r w:rsidRPr="009D515F">
              <w:t>Sunuş yolu, alıştırma ile öğretim, gezi gözlem, araştırma inceleme, soru-cevap, dramatizasyon, tartışma, katılımla öğretim vb.</w:t>
            </w:r>
          </w:p>
        </w:tc>
      </w:tr>
      <w:tr w:rsidR="009D515F" w:rsidRPr="009D515F" w14:paraId="101DFB72" w14:textId="77777777" w:rsidTr="00896470">
        <w:trPr>
          <w:jc w:val="center"/>
        </w:trPr>
        <w:tc>
          <w:tcPr>
            <w:tcW w:w="2538" w:type="dxa"/>
            <w:vAlign w:val="center"/>
          </w:tcPr>
          <w:p w14:paraId="38950650" w14:textId="77777777" w:rsidR="009D515F" w:rsidRPr="009D515F" w:rsidRDefault="009D515F" w:rsidP="009D515F">
            <w:pPr>
              <w:rPr>
                <w:b/>
              </w:rPr>
            </w:pPr>
            <w:r w:rsidRPr="009D515F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14:paraId="4820099F" w14:textId="77777777" w:rsidR="009D515F" w:rsidRPr="009D515F" w:rsidRDefault="009D515F" w:rsidP="009D515F">
            <w:pPr>
              <w:spacing w:line="276" w:lineRule="auto"/>
              <w:jc w:val="both"/>
            </w:pPr>
            <w:r w:rsidRPr="009D515F"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9D515F" w:rsidRPr="009D515F" w14:paraId="70CE88E2" w14:textId="77777777" w:rsidTr="00896470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14:paraId="6944005B" w14:textId="77777777" w:rsidR="009D515F" w:rsidRPr="009D515F" w:rsidRDefault="009D515F" w:rsidP="009D515F">
            <w:pPr>
              <w:jc w:val="center"/>
            </w:pPr>
            <w:proofErr w:type="gramStart"/>
            <w:r w:rsidRPr="009D515F">
              <w:rPr>
                <w:b/>
              </w:rPr>
              <w:t>ÖĞRENME -</w:t>
            </w:r>
            <w:proofErr w:type="gramEnd"/>
            <w:r w:rsidRPr="009D515F">
              <w:rPr>
                <w:b/>
              </w:rPr>
              <w:t xml:space="preserve"> ÖĞRETME SÜRECİ</w:t>
            </w:r>
          </w:p>
        </w:tc>
      </w:tr>
      <w:tr w:rsidR="009D515F" w:rsidRPr="009D515F" w14:paraId="77BCB616" w14:textId="77777777" w:rsidTr="00896470">
        <w:trPr>
          <w:trHeight w:val="286"/>
          <w:jc w:val="center"/>
        </w:trPr>
        <w:tc>
          <w:tcPr>
            <w:tcW w:w="2538" w:type="dxa"/>
            <w:vAlign w:val="center"/>
          </w:tcPr>
          <w:p w14:paraId="3E664089" w14:textId="77777777" w:rsidR="009D515F" w:rsidRPr="009D515F" w:rsidRDefault="009D515F" w:rsidP="009D515F">
            <w:pPr>
              <w:keepNext/>
              <w:outlineLvl w:val="2"/>
              <w:rPr>
                <w:b/>
              </w:rPr>
            </w:pPr>
            <w:r w:rsidRPr="009D515F">
              <w:rPr>
                <w:b/>
                <w:bCs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73C69A1D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14:paraId="25133C47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iCs/>
                <w:szCs w:val="18"/>
              </w:rPr>
            </w:pPr>
            <w:r w:rsidRPr="009D515F">
              <w:rPr>
                <w:iCs/>
                <w:szCs w:val="18"/>
              </w:rPr>
              <w:t>Sayma, somut nesnelere dayalı olarak yaptırılır.</w:t>
            </w:r>
          </w:p>
          <w:p w14:paraId="6DFC3F70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iCs/>
                <w:szCs w:val="18"/>
              </w:rPr>
            </w:pPr>
            <w:r w:rsidRPr="009D515F">
              <w:rPr>
                <w:iCs/>
                <w:szCs w:val="18"/>
              </w:rPr>
              <w:t xml:space="preserve"> Sayma çalışmaları yapılırken son söylenen sayının nesne miktarını ifade ettiği fark ettirilir. Ayrıca 20’ye kadar olan bir sayıya karşılık gelen çokluğun belirlenmesi sağlanır.</w:t>
            </w:r>
          </w:p>
          <w:p w14:paraId="011AAF1E" w14:textId="77777777" w:rsidR="009D515F" w:rsidRPr="009D515F" w:rsidRDefault="009D515F" w:rsidP="009D515F">
            <w:pPr>
              <w:rPr>
                <w:iCs/>
              </w:rPr>
            </w:pPr>
          </w:p>
        </w:tc>
      </w:tr>
    </w:tbl>
    <w:p w14:paraId="1DA25FEF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</w:p>
    <w:p w14:paraId="79470F17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  <w:r w:rsidRPr="009D515F">
        <w:rPr>
          <w:b/>
        </w:rPr>
        <w:t xml:space="preserve">   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9D515F" w:rsidRPr="009D515F" w14:paraId="69A05E17" w14:textId="77777777" w:rsidTr="00896470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1AD932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3F0B261C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29C1DCEF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0D4591B9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40F411F7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6E620D90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42AF4F8A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5A8B2F48" w14:textId="77777777" w:rsidR="009D515F" w:rsidRPr="009D515F" w:rsidRDefault="009D515F" w:rsidP="009D515F">
            <w:pPr>
              <w:keepNext/>
              <w:jc w:val="both"/>
              <w:outlineLvl w:val="0"/>
            </w:pPr>
          </w:p>
          <w:p w14:paraId="28A1C84E" w14:textId="77777777" w:rsidR="009D515F" w:rsidRPr="009D515F" w:rsidRDefault="009D515F" w:rsidP="009D515F">
            <w:pPr>
              <w:keepNext/>
              <w:outlineLvl w:val="0"/>
              <w:rPr>
                <w:b/>
              </w:rPr>
            </w:pPr>
            <w:r w:rsidRPr="009D515F">
              <w:rPr>
                <w:b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E286F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>-Öğrencilerin bireysel farklılıkları ihmal edilmemelidir. (Öğrencilerin öğrenme stillerini ve stratejilerini öne çıkaran uygulamalara öncelik ve önem verilmelidir.)</w:t>
            </w:r>
          </w:p>
          <w:p w14:paraId="25B20AD5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14:paraId="3A56656C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14:paraId="1F7DA41F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>-Ünite içerikleriyle ilişkili olarak uygun görülen bölümlerde matematik oyunlarına yer vermeye çalışılmalıdır.</w:t>
            </w:r>
          </w:p>
          <w:p w14:paraId="320E0278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>-Diğer derslerle matematik dersi arasında yeri geldikçe ilişkilendirmeler yapılmalı ve örnekler verilmelidir.</w:t>
            </w:r>
          </w:p>
          <w:p w14:paraId="5E817AD3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515F">
              <w:rPr>
                <w:rFonts w:eastAsia="Calibri"/>
                <w:sz w:val="18"/>
                <w:szCs w:val="18"/>
                <w:lang w:eastAsia="en-US"/>
              </w:rPr>
              <w:t xml:space="preserve">-Programın uygulanmasında öğrenciler arasındaki bireysel ve kültürel farklılıklar dikkate alınmalıdır. </w:t>
            </w:r>
          </w:p>
          <w:p w14:paraId="2851EA90" w14:textId="77777777" w:rsidR="009D515F" w:rsidRPr="009D515F" w:rsidRDefault="009D515F" w:rsidP="009D515F">
            <w:pPr>
              <w:autoSpaceDE w:val="0"/>
              <w:autoSpaceDN w:val="0"/>
              <w:adjustRightInd w:val="0"/>
            </w:pPr>
            <w:r w:rsidRPr="009D515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515F" w:rsidRPr="009D515F" w14:paraId="673B637E" w14:textId="77777777" w:rsidTr="00896470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469902" w14:textId="77777777" w:rsidR="009D515F" w:rsidRPr="009D515F" w:rsidRDefault="009D515F" w:rsidP="009D515F">
            <w:pPr>
              <w:keepNext/>
              <w:outlineLvl w:val="0"/>
              <w:rPr>
                <w:b/>
              </w:rPr>
            </w:pPr>
            <w:r w:rsidRPr="009D515F">
              <w:rPr>
                <w:b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68B6D8" w14:textId="77777777" w:rsidR="009D515F" w:rsidRPr="009D515F" w:rsidRDefault="009D515F" w:rsidP="009D515F">
            <w:pPr>
              <w:autoSpaceDE w:val="0"/>
              <w:autoSpaceDN w:val="0"/>
              <w:adjustRightInd w:val="0"/>
              <w:rPr>
                <w:bCs/>
              </w:rPr>
            </w:pPr>
            <w:r w:rsidRPr="009D515F">
              <w:rPr>
                <w:bCs/>
              </w:rPr>
              <w:t xml:space="preserve"> </w:t>
            </w:r>
          </w:p>
        </w:tc>
      </w:tr>
    </w:tbl>
    <w:p w14:paraId="6C64CF9B" w14:textId="77777777" w:rsidR="009D515F" w:rsidRPr="009D515F" w:rsidRDefault="009D515F" w:rsidP="009D515F">
      <w:pPr>
        <w:keepNext/>
        <w:ind w:firstLine="180"/>
        <w:jc w:val="both"/>
        <w:outlineLvl w:val="5"/>
        <w:rPr>
          <w:b/>
        </w:rPr>
      </w:pPr>
      <w:r w:rsidRPr="009D515F">
        <w:rPr>
          <w:b/>
        </w:rPr>
        <w:t xml:space="preserve"> 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D515F" w:rsidRPr="009D515F" w14:paraId="2F767F16" w14:textId="77777777" w:rsidTr="00896470">
        <w:trPr>
          <w:trHeight w:val="426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D70A8" w14:textId="77777777" w:rsidR="009D515F" w:rsidRPr="009D515F" w:rsidRDefault="009D515F" w:rsidP="009D515F">
            <w:pPr>
              <w:ind w:right="360"/>
              <w:rPr>
                <w:b/>
                <w:bCs/>
              </w:rPr>
            </w:pPr>
            <w:r w:rsidRPr="009D515F">
              <w:rPr>
                <w:b/>
                <w:bCs/>
              </w:rPr>
              <w:t>Terim, kavram ve semboller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7C6E7" w14:textId="77777777" w:rsidR="009D515F" w:rsidRPr="009D515F" w:rsidRDefault="009D515F" w:rsidP="009D515F">
            <w:pPr>
              <w:ind w:right="360"/>
              <w:jc w:val="both"/>
              <w:rPr>
                <w:bCs/>
              </w:rPr>
            </w:pPr>
          </w:p>
        </w:tc>
      </w:tr>
    </w:tbl>
    <w:p w14:paraId="6FF6296F" w14:textId="77777777" w:rsidR="009D515F" w:rsidRPr="009D515F" w:rsidRDefault="009D515F" w:rsidP="009D515F">
      <w:pPr>
        <w:tabs>
          <w:tab w:val="left" w:pos="7797"/>
          <w:tab w:val="left" w:pos="8080"/>
        </w:tabs>
      </w:pPr>
    </w:p>
    <w:p w14:paraId="51A07B3D" w14:textId="77777777" w:rsidR="009D515F" w:rsidRPr="009D515F" w:rsidRDefault="009D515F" w:rsidP="009D515F">
      <w:pPr>
        <w:tabs>
          <w:tab w:val="left" w:pos="7797"/>
          <w:tab w:val="left" w:pos="8080"/>
        </w:tabs>
        <w:ind w:firstLine="180"/>
      </w:pPr>
      <w:r w:rsidRPr="009D515F">
        <w:t xml:space="preserve">     </w:t>
      </w:r>
    </w:p>
    <w:p w14:paraId="14A4AD01" w14:textId="77777777" w:rsidR="009D515F" w:rsidRPr="009D515F" w:rsidRDefault="009D515F" w:rsidP="009D515F">
      <w:pPr>
        <w:tabs>
          <w:tab w:val="left" w:pos="7797"/>
          <w:tab w:val="left" w:pos="8080"/>
        </w:tabs>
        <w:ind w:firstLine="180"/>
      </w:pPr>
    </w:p>
    <w:p w14:paraId="0C8DAAAD" w14:textId="77777777" w:rsidR="009D515F" w:rsidRPr="009D515F" w:rsidRDefault="009D515F" w:rsidP="009D515F">
      <w:pPr>
        <w:tabs>
          <w:tab w:val="left" w:pos="7797"/>
          <w:tab w:val="left" w:pos="8080"/>
        </w:tabs>
        <w:ind w:firstLine="180"/>
      </w:pPr>
    </w:p>
    <w:p w14:paraId="31D961E0" w14:textId="77777777" w:rsidR="009D515F" w:rsidRPr="009D515F" w:rsidRDefault="009D515F" w:rsidP="009D515F">
      <w:pPr>
        <w:tabs>
          <w:tab w:val="left" w:pos="7797"/>
          <w:tab w:val="left" w:pos="8080"/>
        </w:tabs>
        <w:ind w:firstLine="180"/>
      </w:pPr>
    </w:p>
    <w:p w14:paraId="7B8C9C99" w14:textId="77777777" w:rsidR="009D515F" w:rsidRPr="009D515F" w:rsidRDefault="009D515F" w:rsidP="009D515F">
      <w:r w:rsidRPr="009D515F">
        <w:t xml:space="preserve">                                Sınıf Öğretmeni                                                                                                         Okul Müdürü    </w:t>
      </w:r>
    </w:p>
    <w:p w14:paraId="5C608BB2" w14:textId="77777777" w:rsidR="009D515F" w:rsidRPr="009D515F" w:rsidRDefault="009D515F" w:rsidP="009D515F">
      <w:pPr>
        <w:tabs>
          <w:tab w:val="left" w:pos="284"/>
        </w:tabs>
        <w:spacing w:line="240" w:lineRule="exact"/>
      </w:pPr>
    </w:p>
    <w:p w14:paraId="607FFA1F" w14:textId="2D21B8D9" w:rsidR="009D515F" w:rsidRDefault="009D515F" w:rsidP="00E14672"/>
    <w:p w14:paraId="01BD20A5" w14:textId="4F9A1C2D" w:rsidR="003F0FF0" w:rsidRDefault="003F0FF0" w:rsidP="00E14672"/>
    <w:p w14:paraId="6637DA11" w14:textId="07B5A85A" w:rsidR="003F0FF0" w:rsidRDefault="003F0FF0" w:rsidP="00E14672"/>
    <w:p w14:paraId="5F0846EE" w14:textId="5B96082D" w:rsidR="003F0FF0" w:rsidRDefault="003F0FF0" w:rsidP="00E14672"/>
    <w:p w14:paraId="25C49FE2" w14:textId="03366C69" w:rsidR="003F0FF0" w:rsidRDefault="003F0FF0" w:rsidP="00E14672"/>
    <w:p w14:paraId="59E99A50" w14:textId="71D1C24F" w:rsidR="003F0FF0" w:rsidRDefault="003F0FF0" w:rsidP="00E14672"/>
    <w:p w14:paraId="171839FA" w14:textId="1774E73E" w:rsidR="003F0FF0" w:rsidRDefault="003F0FF0" w:rsidP="00E14672"/>
    <w:p w14:paraId="7AD7EA92" w14:textId="7F7B08E6" w:rsidR="003F0FF0" w:rsidRDefault="003F0FF0" w:rsidP="00E14672"/>
    <w:p w14:paraId="2E116381" w14:textId="6C2320C1" w:rsidR="007D5B67" w:rsidRDefault="007D5B67" w:rsidP="00E14672"/>
    <w:p w14:paraId="1AAC849A" w14:textId="77777777" w:rsidR="007D5B67" w:rsidRDefault="007D5B67" w:rsidP="00E14672"/>
    <w:p w14:paraId="13262DA8" w14:textId="3AB23CBB" w:rsidR="003F0FF0" w:rsidRDefault="003F0FF0" w:rsidP="00E14672"/>
    <w:p w14:paraId="421F4237" w14:textId="2D2911A6" w:rsidR="003F0FF0" w:rsidRPr="003F0FF0" w:rsidRDefault="003F0FF0" w:rsidP="003F0FF0">
      <w:pPr>
        <w:jc w:val="center"/>
        <w:rPr>
          <w:b/>
        </w:rPr>
      </w:pPr>
      <w:r w:rsidRPr="003F0FF0">
        <w:t xml:space="preserve"> </w:t>
      </w:r>
      <w:bookmarkStart w:id="0" w:name="_Hlk87127107"/>
      <w:r w:rsidRPr="003F0FF0">
        <w:rPr>
          <w:b/>
        </w:rPr>
        <w:t xml:space="preserve">DERS PLANI </w:t>
      </w:r>
    </w:p>
    <w:p w14:paraId="443C02C3" w14:textId="77777777" w:rsidR="003F0FF0" w:rsidRPr="003F0FF0" w:rsidRDefault="003F0FF0" w:rsidP="003F0FF0">
      <w:pPr>
        <w:rPr>
          <w:b/>
        </w:rPr>
      </w:pPr>
    </w:p>
    <w:p w14:paraId="4D42C7F5" w14:textId="45561E26" w:rsidR="003F0FF0" w:rsidRPr="003F0FF0" w:rsidRDefault="007D5B67" w:rsidP="003F0FF0">
      <w:pPr>
        <w:rPr>
          <w:b/>
        </w:rPr>
      </w:pPr>
      <w:r>
        <w:rPr>
          <w:b/>
        </w:rPr>
        <w:t xml:space="preserve">      </w:t>
      </w:r>
      <w:r w:rsidR="003F0FF0" w:rsidRPr="003F0FF0">
        <w:rPr>
          <w:b/>
        </w:rPr>
        <w:t xml:space="preserve">    BÖLÜM I:</w:t>
      </w:r>
      <w:r w:rsidR="003F0FF0" w:rsidRPr="003F0FF0"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83"/>
      </w:tblGrid>
      <w:tr w:rsidR="003F0FF0" w:rsidRPr="003F0FF0" w14:paraId="14056E3A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FDE908" w14:textId="77777777" w:rsidR="003F0FF0" w:rsidRPr="003F0FF0" w:rsidRDefault="003F0FF0" w:rsidP="003F0FF0">
            <w:pPr>
              <w:spacing w:line="220" w:lineRule="exact"/>
              <w:rPr>
                <w:b/>
                <w:bCs/>
              </w:rPr>
            </w:pPr>
            <w:r w:rsidRPr="003F0FF0">
              <w:rPr>
                <w:b/>
                <w:bCs/>
              </w:rPr>
              <w:t>OKULUN ADI: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E1A861" w14:textId="77777777" w:rsidR="003F0FF0" w:rsidRPr="003F0FF0" w:rsidRDefault="003F0FF0" w:rsidP="003F0FF0">
            <w:pPr>
              <w:spacing w:line="220" w:lineRule="exact"/>
            </w:pPr>
            <w:r w:rsidRPr="003F0FF0">
              <w:t>……………………………………   İLKOKULU</w:t>
            </w:r>
          </w:p>
        </w:tc>
      </w:tr>
      <w:tr w:rsidR="003F0FF0" w:rsidRPr="003F0FF0" w14:paraId="31F11B82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26A82" w14:textId="77777777" w:rsidR="003F0FF0" w:rsidRPr="003F0FF0" w:rsidRDefault="003F0FF0" w:rsidP="003F0FF0">
            <w:pPr>
              <w:spacing w:line="220" w:lineRule="exact"/>
            </w:pPr>
            <w:r w:rsidRPr="003F0FF0">
              <w:rPr>
                <w:b/>
                <w:bCs/>
              </w:rPr>
              <w:t xml:space="preserve">SÜRE                                           </w:t>
            </w:r>
            <w:r w:rsidRPr="003F0FF0">
              <w:t xml:space="preserve">  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9CC2FB" w14:textId="77777777" w:rsidR="003F0FF0" w:rsidRPr="003F0FF0" w:rsidRDefault="003F0FF0" w:rsidP="003F0FF0">
            <w:pPr>
              <w:spacing w:line="220" w:lineRule="exact"/>
            </w:pPr>
            <w:r w:rsidRPr="003F0FF0">
              <w:t xml:space="preserve">40 + 40  </w:t>
            </w:r>
          </w:p>
        </w:tc>
      </w:tr>
      <w:tr w:rsidR="003F0FF0" w:rsidRPr="003F0FF0" w14:paraId="26B31778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91BAD" w14:textId="77777777" w:rsidR="003F0FF0" w:rsidRPr="003F0FF0" w:rsidRDefault="003F0FF0" w:rsidP="003F0FF0">
            <w:pPr>
              <w:spacing w:line="180" w:lineRule="exact"/>
              <w:rPr>
                <w:b/>
              </w:rPr>
            </w:pPr>
            <w:r w:rsidRPr="003F0FF0">
              <w:rPr>
                <w:b/>
              </w:rPr>
              <w:t>SINIF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78056" w14:textId="77777777" w:rsidR="003F0FF0" w:rsidRPr="003F0FF0" w:rsidRDefault="003F0FF0" w:rsidP="003F0FF0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3F0FF0">
              <w:rPr>
                <w:b/>
              </w:rPr>
              <w:t>1. SINIF</w:t>
            </w:r>
          </w:p>
        </w:tc>
      </w:tr>
      <w:tr w:rsidR="003F0FF0" w:rsidRPr="003F0FF0" w14:paraId="7C0F8F38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982139" w14:textId="77777777" w:rsidR="003F0FF0" w:rsidRPr="003F0FF0" w:rsidRDefault="003F0FF0" w:rsidP="003F0FF0">
            <w:pPr>
              <w:spacing w:line="180" w:lineRule="exact"/>
              <w:rPr>
                <w:b/>
              </w:rPr>
            </w:pPr>
            <w:r w:rsidRPr="003F0FF0">
              <w:rPr>
                <w:b/>
              </w:rPr>
              <w:t>DERS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3F5E40" w14:textId="77777777" w:rsidR="003F0FF0" w:rsidRPr="003F0FF0" w:rsidRDefault="003F0FF0" w:rsidP="003F0FF0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3F0FF0">
              <w:rPr>
                <w:b/>
              </w:rPr>
              <w:t>MATEMATİK</w:t>
            </w:r>
          </w:p>
        </w:tc>
      </w:tr>
      <w:tr w:rsidR="003F0FF0" w:rsidRPr="003F0FF0" w14:paraId="323021B5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F64C9A" w14:textId="77777777" w:rsidR="003F0FF0" w:rsidRPr="003F0FF0" w:rsidRDefault="003F0FF0" w:rsidP="003F0FF0">
            <w:pPr>
              <w:spacing w:line="180" w:lineRule="exact"/>
              <w:rPr>
                <w:b/>
              </w:rPr>
            </w:pPr>
            <w:r w:rsidRPr="003F0FF0">
              <w:rPr>
                <w:b/>
              </w:rPr>
              <w:t xml:space="preserve">ÜNİTE NO    </w:t>
            </w:r>
          </w:p>
        </w:tc>
        <w:tc>
          <w:tcPr>
            <w:tcW w:w="75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5BA7D" w14:textId="77777777" w:rsidR="003F0FF0" w:rsidRPr="003F0FF0" w:rsidRDefault="003F0FF0" w:rsidP="003F0FF0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3F0FF0">
              <w:rPr>
                <w:bCs/>
              </w:rPr>
              <w:t>2</w:t>
            </w:r>
          </w:p>
        </w:tc>
      </w:tr>
      <w:tr w:rsidR="003F0FF0" w:rsidRPr="003F0FF0" w14:paraId="5578D0EB" w14:textId="77777777" w:rsidTr="00896470">
        <w:trPr>
          <w:cantSplit/>
          <w:trHeight w:val="358"/>
          <w:jc w:val="center"/>
        </w:trPr>
        <w:tc>
          <w:tcPr>
            <w:tcW w:w="2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9DD7D" w14:textId="77777777" w:rsidR="003F0FF0" w:rsidRPr="003F0FF0" w:rsidRDefault="003F0FF0" w:rsidP="003F0FF0">
            <w:pPr>
              <w:spacing w:line="180" w:lineRule="exact"/>
              <w:rPr>
                <w:b/>
              </w:rPr>
            </w:pPr>
            <w:r w:rsidRPr="003F0FF0">
              <w:rPr>
                <w:b/>
              </w:rPr>
              <w:t>KONU</w:t>
            </w:r>
          </w:p>
        </w:tc>
        <w:tc>
          <w:tcPr>
            <w:tcW w:w="7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30236" w14:textId="77777777" w:rsidR="003F0FF0" w:rsidRPr="003F0FF0" w:rsidRDefault="003F0FF0" w:rsidP="003F0FF0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3F0FF0">
              <w:rPr>
                <w:b/>
                <w:bCs/>
              </w:rPr>
              <w:t>Doğal Sayılar</w:t>
            </w:r>
          </w:p>
        </w:tc>
      </w:tr>
    </w:tbl>
    <w:p w14:paraId="16F3B897" w14:textId="77777777" w:rsidR="003F0FF0" w:rsidRPr="003F0FF0" w:rsidRDefault="003F0FF0" w:rsidP="003F0FF0">
      <w:pPr>
        <w:ind w:firstLine="180"/>
        <w:rPr>
          <w:b/>
        </w:rPr>
      </w:pPr>
    </w:p>
    <w:p w14:paraId="1EFD3DF1" w14:textId="725CA57C" w:rsidR="003F0FF0" w:rsidRPr="003F0FF0" w:rsidRDefault="007D5B67" w:rsidP="003F0FF0">
      <w:pPr>
        <w:ind w:firstLine="180"/>
        <w:rPr>
          <w:b/>
        </w:rPr>
      </w:pPr>
      <w:r>
        <w:rPr>
          <w:b/>
        </w:rPr>
        <w:t xml:space="preserve">       </w:t>
      </w:r>
      <w:r w:rsidR="003F0FF0" w:rsidRPr="003F0FF0">
        <w:rPr>
          <w:b/>
        </w:rPr>
        <w:t>BÖLÜM II: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7587"/>
      </w:tblGrid>
      <w:tr w:rsidR="003F0FF0" w:rsidRPr="003F0FF0" w14:paraId="26C6D0D8" w14:textId="77777777" w:rsidTr="00896470">
        <w:trPr>
          <w:trHeight w:val="562"/>
          <w:jc w:val="center"/>
        </w:trPr>
        <w:tc>
          <w:tcPr>
            <w:tcW w:w="2538" w:type="dxa"/>
            <w:vAlign w:val="center"/>
          </w:tcPr>
          <w:p w14:paraId="743E0C28" w14:textId="77777777" w:rsidR="003F0FF0" w:rsidRPr="003F0FF0" w:rsidRDefault="003F0FF0" w:rsidP="003F0FF0">
            <w:pPr>
              <w:keepNext/>
              <w:outlineLvl w:val="0"/>
              <w:rPr>
                <w:b/>
              </w:rPr>
            </w:pPr>
            <w:r w:rsidRPr="003F0FF0">
              <w:rPr>
                <w:b/>
              </w:rPr>
              <w:t>KAZANIMLAR</w:t>
            </w:r>
          </w:p>
        </w:tc>
        <w:tc>
          <w:tcPr>
            <w:tcW w:w="7587" w:type="dxa"/>
            <w:vAlign w:val="center"/>
          </w:tcPr>
          <w:p w14:paraId="0B6550EC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8DE20E9" w14:textId="77777777" w:rsidR="003F0FF0" w:rsidRPr="003F0FF0" w:rsidRDefault="003F0FF0" w:rsidP="003F0FF0">
            <w:pPr>
              <w:autoSpaceDE w:val="0"/>
              <w:autoSpaceDN w:val="0"/>
              <w:adjustRightInd w:val="0"/>
            </w:pPr>
          </w:p>
          <w:p w14:paraId="0CA166CF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FF0">
              <w:rPr>
                <w:b/>
                <w:bCs/>
                <w:color w:val="000000"/>
              </w:rPr>
              <w:t xml:space="preserve">M.1.1.1.6. </w:t>
            </w:r>
            <w:r w:rsidRPr="003F0FF0">
              <w:rPr>
                <w:color w:val="000000"/>
              </w:rPr>
              <w:t>Miktarı 10 ile 20 (10 ve 20 dâhil) arasında olan bir grup nesneyi, onluk ve birliklerine ayırarak gösterir, bu nesnelere karşılık gelen sayıyı rakamlarla yazar ve okur.</w:t>
            </w:r>
          </w:p>
          <w:p w14:paraId="26F1D6B6" w14:textId="77777777" w:rsidR="003F0FF0" w:rsidRPr="003F0FF0" w:rsidRDefault="003F0FF0" w:rsidP="003F0FF0">
            <w:pPr>
              <w:autoSpaceDE w:val="0"/>
              <w:autoSpaceDN w:val="0"/>
              <w:adjustRightInd w:val="0"/>
            </w:pPr>
          </w:p>
        </w:tc>
      </w:tr>
      <w:tr w:rsidR="003F0FF0" w:rsidRPr="003F0FF0" w14:paraId="213B25E7" w14:textId="77777777" w:rsidTr="00896470">
        <w:trPr>
          <w:jc w:val="center"/>
        </w:trPr>
        <w:tc>
          <w:tcPr>
            <w:tcW w:w="2538" w:type="dxa"/>
            <w:vAlign w:val="center"/>
          </w:tcPr>
          <w:p w14:paraId="3446C84F" w14:textId="77777777" w:rsidR="003F0FF0" w:rsidRPr="003F0FF0" w:rsidRDefault="003F0FF0" w:rsidP="003F0FF0">
            <w:pPr>
              <w:keepNext/>
              <w:outlineLvl w:val="1"/>
              <w:rPr>
                <w:b/>
              </w:rPr>
            </w:pPr>
            <w:r w:rsidRPr="003F0FF0">
              <w:rPr>
                <w:b/>
              </w:rPr>
              <w:t>ÖĞRENME-ÖĞRETME YÖNTEM VE TEKNİKLERİ</w:t>
            </w:r>
          </w:p>
        </w:tc>
        <w:tc>
          <w:tcPr>
            <w:tcW w:w="7587" w:type="dxa"/>
            <w:vAlign w:val="center"/>
          </w:tcPr>
          <w:p w14:paraId="1A7F5060" w14:textId="77777777" w:rsidR="003F0FF0" w:rsidRPr="003F0FF0" w:rsidRDefault="003F0FF0" w:rsidP="003F0FF0">
            <w:r w:rsidRPr="003F0FF0">
              <w:t>Sunuş yolu, alıştırma ile öğretim, gezi gözlem, araştırma inceleme, soru-cevap, dramatizasyon, tartışma, katılımla öğretim vb.</w:t>
            </w:r>
          </w:p>
        </w:tc>
      </w:tr>
      <w:tr w:rsidR="003F0FF0" w:rsidRPr="003F0FF0" w14:paraId="72AF6A37" w14:textId="77777777" w:rsidTr="00896470">
        <w:trPr>
          <w:jc w:val="center"/>
        </w:trPr>
        <w:tc>
          <w:tcPr>
            <w:tcW w:w="2538" w:type="dxa"/>
            <w:vAlign w:val="center"/>
          </w:tcPr>
          <w:p w14:paraId="7529DD24" w14:textId="77777777" w:rsidR="003F0FF0" w:rsidRPr="003F0FF0" w:rsidRDefault="003F0FF0" w:rsidP="003F0FF0">
            <w:pPr>
              <w:rPr>
                <w:b/>
              </w:rPr>
            </w:pPr>
            <w:r w:rsidRPr="003F0FF0">
              <w:rPr>
                <w:b/>
              </w:rPr>
              <w:t xml:space="preserve">KAZANDIRILMAK İSTENEN KİŞİSEL NİTELİKLER </w:t>
            </w:r>
          </w:p>
        </w:tc>
        <w:tc>
          <w:tcPr>
            <w:tcW w:w="7587" w:type="dxa"/>
            <w:vAlign w:val="center"/>
          </w:tcPr>
          <w:p w14:paraId="6215A031" w14:textId="77777777" w:rsidR="003F0FF0" w:rsidRPr="003F0FF0" w:rsidRDefault="003F0FF0" w:rsidP="003F0FF0">
            <w:pPr>
              <w:spacing w:line="276" w:lineRule="auto"/>
              <w:jc w:val="both"/>
            </w:pPr>
            <w:r w:rsidRPr="003F0FF0">
              <w:t xml:space="preserve">Öz saygı, öz güven, toplumsallık, sabır, hoşgörü, sevgi, barış, yardımseverlik, doğruluk, dürüstlük, adalet, yeniliğe açıklık, vatanseverlik, kültürel değerleri koruma ve geliştirme </w:t>
            </w:r>
          </w:p>
        </w:tc>
      </w:tr>
      <w:tr w:rsidR="003F0FF0" w:rsidRPr="003F0FF0" w14:paraId="385566ED" w14:textId="77777777" w:rsidTr="00896470">
        <w:trPr>
          <w:trHeight w:val="491"/>
          <w:jc w:val="center"/>
        </w:trPr>
        <w:tc>
          <w:tcPr>
            <w:tcW w:w="10125" w:type="dxa"/>
            <w:gridSpan w:val="2"/>
            <w:vAlign w:val="center"/>
          </w:tcPr>
          <w:p w14:paraId="4E8AA7D5" w14:textId="77777777" w:rsidR="003F0FF0" w:rsidRPr="003F0FF0" w:rsidRDefault="003F0FF0" w:rsidP="003F0FF0">
            <w:pPr>
              <w:jc w:val="center"/>
            </w:pPr>
            <w:proofErr w:type="gramStart"/>
            <w:r w:rsidRPr="003F0FF0">
              <w:rPr>
                <w:b/>
              </w:rPr>
              <w:t>ÖĞRENME -</w:t>
            </w:r>
            <w:proofErr w:type="gramEnd"/>
            <w:r w:rsidRPr="003F0FF0">
              <w:rPr>
                <w:b/>
              </w:rPr>
              <w:t xml:space="preserve"> ÖĞRETME SÜRECİ</w:t>
            </w:r>
          </w:p>
        </w:tc>
      </w:tr>
      <w:tr w:rsidR="003F0FF0" w:rsidRPr="003F0FF0" w14:paraId="2F659073" w14:textId="77777777" w:rsidTr="007D5B67">
        <w:trPr>
          <w:trHeight w:val="1502"/>
          <w:jc w:val="center"/>
        </w:trPr>
        <w:tc>
          <w:tcPr>
            <w:tcW w:w="2538" w:type="dxa"/>
            <w:vAlign w:val="center"/>
          </w:tcPr>
          <w:p w14:paraId="3F5A760D" w14:textId="77777777" w:rsidR="003F0FF0" w:rsidRPr="003F0FF0" w:rsidRDefault="003F0FF0" w:rsidP="003F0FF0">
            <w:pPr>
              <w:keepNext/>
              <w:outlineLvl w:val="2"/>
              <w:rPr>
                <w:b/>
              </w:rPr>
            </w:pPr>
            <w:r w:rsidRPr="003F0FF0">
              <w:rPr>
                <w:b/>
                <w:bCs/>
              </w:rPr>
              <w:t>ETKİNLİKLER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0C6FB667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4B5538D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iCs/>
                <w:szCs w:val="18"/>
              </w:rPr>
            </w:pPr>
            <w:r w:rsidRPr="003F0FF0">
              <w:rPr>
                <w:iCs/>
                <w:szCs w:val="18"/>
              </w:rPr>
              <w:t>Sayma, somut nesnelere dayalı olarak yaptırılır. Sayma çalışmaları yapılırken son söylenen sayının nesne miktarını ifade ettiği fark ettirilir. Ayrıca 20’ye kadar olan bir sayıya karşılık gelen çokluğun belirlenmesi sağlanır.</w:t>
            </w:r>
          </w:p>
          <w:p w14:paraId="2B5322AA" w14:textId="77777777" w:rsidR="003F0FF0" w:rsidRPr="003F0FF0" w:rsidRDefault="003F0FF0" w:rsidP="003F0FF0">
            <w:pPr>
              <w:rPr>
                <w:iCs/>
              </w:rPr>
            </w:pPr>
          </w:p>
        </w:tc>
      </w:tr>
    </w:tbl>
    <w:p w14:paraId="66636A8F" w14:textId="77777777" w:rsidR="003F0FF0" w:rsidRPr="003F0FF0" w:rsidRDefault="003F0FF0" w:rsidP="003F0FF0">
      <w:pPr>
        <w:keepNext/>
        <w:ind w:firstLine="180"/>
        <w:jc w:val="both"/>
        <w:outlineLvl w:val="5"/>
        <w:rPr>
          <w:b/>
        </w:rPr>
      </w:pPr>
    </w:p>
    <w:p w14:paraId="0EFBE78A" w14:textId="38492118" w:rsidR="003F0FF0" w:rsidRPr="003F0FF0" w:rsidRDefault="007D5B67" w:rsidP="003F0FF0">
      <w:pPr>
        <w:keepNext/>
        <w:ind w:firstLine="180"/>
        <w:jc w:val="both"/>
        <w:outlineLvl w:val="5"/>
        <w:rPr>
          <w:b/>
        </w:rPr>
      </w:pPr>
      <w:r>
        <w:rPr>
          <w:b/>
        </w:rPr>
        <w:t xml:space="preserve">      </w:t>
      </w:r>
      <w:r w:rsidR="003F0FF0" w:rsidRPr="003F0FF0">
        <w:rPr>
          <w:b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7608"/>
      </w:tblGrid>
      <w:tr w:rsidR="003F0FF0" w:rsidRPr="003F0FF0" w14:paraId="10E1D4E9" w14:textId="77777777" w:rsidTr="00896470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EE48B6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00685513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3D945D32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7FC80FD8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3914C10A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6C3E61F0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30403511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2A4090D6" w14:textId="77777777" w:rsidR="003F0FF0" w:rsidRPr="003F0FF0" w:rsidRDefault="003F0FF0" w:rsidP="003F0FF0">
            <w:pPr>
              <w:keepNext/>
              <w:jc w:val="both"/>
              <w:outlineLvl w:val="0"/>
            </w:pPr>
          </w:p>
          <w:p w14:paraId="0A013C69" w14:textId="77777777" w:rsidR="003F0FF0" w:rsidRPr="003F0FF0" w:rsidRDefault="003F0FF0" w:rsidP="003F0FF0">
            <w:pPr>
              <w:keepNext/>
              <w:outlineLvl w:val="0"/>
              <w:rPr>
                <w:b/>
              </w:rPr>
            </w:pPr>
            <w:r w:rsidRPr="003F0FF0">
              <w:rPr>
                <w:b/>
              </w:rPr>
              <w:t>DİKKAT EDİLECEK HUSUSLAR</w:t>
            </w:r>
          </w:p>
        </w:tc>
        <w:tc>
          <w:tcPr>
            <w:tcW w:w="7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73360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>-Öğrencilerin bireysel farklılıkları ihmal edilmemelidir. (Öğrencilerin öğrenme stillerini ve stratejilerini öne çıkaran uygulamalara öncelik ve önem verilmelidir.)</w:t>
            </w:r>
          </w:p>
          <w:p w14:paraId="33FAE2A9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>-Öğrencilerin yeni matematiksel kavramları önceki kavramların üzerine inşa etmeleri için fırsatlar sunulmalı ve bu süreçte öğrenciler cesaretlendirilmelidir.</w:t>
            </w:r>
          </w:p>
          <w:p w14:paraId="3AD63FBE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 xml:space="preserve"> -Matematik öğrenme-öğretme sürecinde öğrencilerin düşüncelerini sözlü olarak ifade etmelerine fırsat verilmelidir. </w:t>
            </w:r>
          </w:p>
          <w:p w14:paraId="48582767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>-Ünite içerikleriyle ilişkili olarak uygun görülen bölümlerde matematik oyunlarına yer vermeye çalışılmalıdır.</w:t>
            </w:r>
          </w:p>
          <w:p w14:paraId="78EC69EA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>-Diğer derslerle matematik dersi arasında yeri geldikçe ilişkilendirmeler yapılmalı ve örnekler verilmelidir.</w:t>
            </w:r>
          </w:p>
          <w:p w14:paraId="20A82B7F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0FF0">
              <w:rPr>
                <w:rFonts w:eastAsia="Calibri"/>
                <w:lang w:eastAsia="en-US"/>
              </w:rPr>
              <w:t xml:space="preserve">-Programın uygulanmasında öğrenciler arasındaki bireysel ve kültürel farklılıklar dikkate alınmalıdır. </w:t>
            </w:r>
          </w:p>
          <w:p w14:paraId="6E9979C8" w14:textId="77777777" w:rsidR="003F0FF0" w:rsidRPr="003F0FF0" w:rsidRDefault="003F0FF0" w:rsidP="003F0FF0">
            <w:pPr>
              <w:autoSpaceDE w:val="0"/>
              <w:autoSpaceDN w:val="0"/>
              <w:adjustRightInd w:val="0"/>
            </w:pPr>
            <w:r w:rsidRPr="003F0FF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3F0FF0" w:rsidRPr="003F0FF0" w14:paraId="1B074129" w14:textId="77777777" w:rsidTr="00896470">
        <w:trPr>
          <w:trHeight w:val="556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B1ADCF" w14:textId="77777777" w:rsidR="003F0FF0" w:rsidRPr="003F0FF0" w:rsidRDefault="003F0FF0" w:rsidP="003F0FF0">
            <w:pPr>
              <w:keepNext/>
              <w:outlineLvl w:val="0"/>
              <w:rPr>
                <w:b/>
              </w:rPr>
            </w:pPr>
            <w:r w:rsidRPr="003F0FF0">
              <w:rPr>
                <w:b/>
              </w:rPr>
              <w:t>Ölçme-Değerlendirme:</w:t>
            </w:r>
          </w:p>
        </w:tc>
        <w:tc>
          <w:tcPr>
            <w:tcW w:w="7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65BCC2" w14:textId="77777777" w:rsidR="003F0FF0" w:rsidRPr="003F0FF0" w:rsidRDefault="003F0FF0" w:rsidP="003F0FF0">
            <w:pPr>
              <w:autoSpaceDE w:val="0"/>
              <w:autoSpaceDN w:val="0"/>
              <w:adjustRightInd w:val="0"/>
              <w:rPr>
                <w:bCs/>
              </w:rPr>
            </w:pPr>
            <w:r w:rsidRPr="003F0FF0">
              <w:rPr>
                <w:bCs/>
              </w:rPr>
              <w:t xml:space="preserve"> </w:t>
            </w:r>
            <w:r w:rsidRPr="003F0FF0">
              <w:rPr>
                <w:szCs w:val="18"/>
              </w:rPr>
              <w:t>On iki sayısının onluk ve birlikleri sorulur.</w:t>
            </w:r>
          </w:p>
        </w:tc>
      </w:tr>
    </w:tbl>
    <w:p w14:paraId="005B7DD7" w14:textId="0327FC25" w:rsidR="003F0FF0" w:rsidRPr="003F0FF0" w:rsidRDefault="007D5B67" w:rsidP="003F0FF0">
      <w:pPr>
        <w:keepNext/>
        <w:ind w:firstLine="180"/>
        <w:jc w:val="both"/>
        <w:outlineLvl w:val="5"/>
        <w:rPr>
          <w:b/>
        </w:rPr>
      </w:pPr>
      <w:r>
        <w:rPr>
          <w:b/>
        </w:rPr>
        <w:t xml:space="preserve">     </w:t>
      </w:r>
      <w:r w:rsidR="003F0FF0" w:rsidRPr="003F0FF0">
        <w:rPr>
          <w:b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7234"/>
      </w:tblGrid>
      <w:tr w:rsidR="003F0FF0" w:rsidRPr="003F0FF0" w14:paraId="71A533C0" w14:textId="77777777" w:rsidTr="007D5B67">
        <w:trPr>
          <w:trHeight w:val="426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76092" w14:textId="77777777" w:rsidR="003F0FF0" w:rsidRPr="003F0FF0" w:rsidRDefault="003F0FF0" w:rsidP="003F0FF0">
            <w:pPr>
              <w:ind w:right="360"/>
              <w:rPr>
                <w:b/>
                <w:bCs/>
              </w:rPr>
            </w:pPr>
            <w:r w:rsidRPr="003F0FF0">
              <w:rPr>
                <w:b/>
                <w:bCs/>
              </w:rPr>
              <w:t>Terim, kavram ve semboller</w:t>
            </w:r>
          </w:p>
        </w:tc>
        <w:tc>
          <w:tcPr>
            <w:tcW w:w="7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0951C" w14:textId="77777777" w:rsidR="003F0FF0" w:rsidRPr="003F0FF0" w:rsidRDefault="003F0FF0" w:rsidP="003F0FF0">
            <w:pPr>
              <w:ind w:right="360"/>
              <w:jc w:val="both"/>
              <w:rPr>
                <w:bCs/>
              </w:rPr>
            </w:pPr>
          </w:p>
        </w:tc>
      </w:tr>
    </w:tbl>
    <w:p w14:paraId="69BF521F" w14:textId="77777777" w:rsidR="003F0FF0" w:rsidRPr="003F0FF0" w:rsidRDefault="003F0FF0" w:rsidP="003F0FF0">
      <w:pPr>
        <w:tabs>
          <w:tab w:val="left" w:pos="7797"/>
          <w:tab w:val="left" w:pos="8080"/>
        </w:tabs>
      </w:pPr>
    </w:p>
    <w:p w14:paraId="6BBE5563" w14:textId="77777777" w:rsidR="003F0FF0" w:rsidRPr="003F0FF0" w:rsidRDefault="003F0FF0" w:rsidP="003F0FF0">
      <w:pPr>
        <w:tabs>
          <w:tab w:val="left" w:pos="7797"/>
          <w:tab w:val="left" w:pos="8080"/>
        </w:tabs>
        <w:ind w:firstLine="180"/>
      </w:pPr>
      <w:r w:rsidRPr="003F0FF0">
        <w:t xml:space="preserve">  </w:t>
      </w:r>
    </w:p>
    <w:p w14:paraId="7FDEA6E7" w14:textId="7CE780B5" w:rsidR="003F0FF0" w:rsidRPr="003F0FF0" w:rsidRDefault="003F0FF0" w:rsidP="003F0FF0">
      <w:r w:rsidRPr="003F0FF0">
        <w:t xml:space="preserve">      </w:t>
      </w:r>
      <w:r w:rsidR="007D5B67">
        <w:t xml:space="preserve">         </w:t>
      </w:r>
      <w:r w:rsidRPr="003F0FF0">
        <w:t xml:space="preserve">Sınıf Öğretmeni                                                                                                                               Okul Müdürü    </w:t>
      </w:r>
    </w:p>
    <w:p w14:paraId="1BB5FA82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2F581A2E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bookmarkEnd w:id="0"/>
    <w:p w14:paraId="61F11F17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7A42A106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6928640E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4D93571C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2881A7D6" w14:textId="77777777" w:rsidR="003F0FF0" w:rsidRPr="003F0FF0" w:rsidRDefault="003F0FF0" w:rsidP="003F0FF0">
      <w:pPr>
        <w:tabs>
          <w:tab w:val="left" w:pos="284"/>
        </w:tabs>
        <w:spacing w:line="240" w:lineRule="exact"/>
      </w:pPr>
    </w:p>
    <w:p w14:paraId="33FF2112" w14:textId="77777777" w:rsidR="007D5B67" w:rsidRPr="007D5B67" w:rsidRDefault="007D5B67" w:rsidP="007D5B67">
      <w:pPr>
        <w:jc w:val="center"/>
        <w:rPr>
          <w:b/>
          <w:sz w:val="24"/>
          <w:szCs w:val="24"/>
        </w:rPr>
      </w:pPr>
      <w:r w:rsidRPr="007D5B67">
        <w:rPr>
          <w:b/>
          <w:sz w:val="24"/>
          <w:szCs w:val="24"/>
        </w:rPr>
        <w:t xml:space="preserve">TÜRKÇE DERS PLANI </w:t>
      </w:r>
    </w:p>
    <w:p w14:paraId="5DA480AF" w14:textId="6952F79A" w:rsidR="007D5B67" w:rsidRPr="007D5B67" w:rsidRDefault="007D5B67" w:rsidP="007D5B67">
      <w:pPr>
        <w:tabs>
          <w:tab w:val="left" w:pos="4710"/>
        </w:tabs>
        <w:rPr>
          <w:b/>
          <w:sz w:val="24"/>
          <w:szCs w:val="24"/>
        </w:rPr>
      </w:pPr>
      <w:r w:rsidRPr="007D5B67">
        <w:rPr>
          <w:b/>
          <w:sz w:val="24"/>
          <w:szCs w:val="24"/>
        </w:rPr>
        <w:tab/>
      </w:r>
      <w:bookmarkStart w:id="1" w:name="_Hlk117689522"/>
      <w:r w:rsidRPr="007D5B67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>8</w:t>
      </w:r>
      <w:r w:rsidRPr="007D5B67">
        <w:rPr>
          <w:rFonts w:eastAsiaTheme="minorHAnsi"/>
          <w:b/>
          <w:lang w:eastAsia="en-US"/>
        </w:rPr>
        <w:t>. HAFTA)</w:t>
      </w:r>
      <w:bookmarkEnd w:id="1"/>
    </w:p>
    <w:tbl>
      <w:tblPr>
        <w:tblpPr w:leftFromText="142" w:rightFromText="142" w:vertAnchor="text" w:horzAnchor="margin" w:tblpXSpec="center" w:tblpY="32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04"/>
      </w:tblGrid>
      <w:tr w:rsidR="007D5B67" w:rsidRPr="007D5B67" w14:paraId="3AACE716" w14:textId="77777777" w:rsidTr="00896470">
        <w:trPr>
          <w:trHeight w:val="272"/>
        </w:trPr>
        <w:tc>
          <w:tcPr>
            <w:tcW w:w="2197" w:type="dxa"/>
            <w:shd w:val="clear" w:color="auto" w:fill="FFFFFF"/>
          </w:tcPr>
          <w:p w14:paraId="0AE9AEEA" w14:textId="77777777" w:rsidR="007D5B67" w:rsidRPr="007D5B67" w:rsidRDefault="007D5B67" w:rsidP="007D5B67">
            <w:pPr>
              <w:spacing w:line="220" w:lineRule="exact"/>
              <w:rPr>
                <w:b/>
                <w:bCs/>
              </w:rPr>
            </w:pPr>
          </w:p>
          <w:p w14:paraId="41E80BB8" w14:textId="77777777" w:rsidR="007D5B67" w:rsidRPr="007D5B67" w:rsidRDefault="007D5B67" w:rsidP="007D5B67">
            <w:pPr>
              <w:spacing w:line="220" w:lineRule="exact"/>
            </w:pPr>
            <w:r w:rsidRPr="007D5B67">
              <w:rPr>
                <w:b/>
                <w:bCs/>
              </w:rPr>
              <w:t xml:space="preserve">SÜRE                                         </w:t>
            </w:r>
            <w:r w:rsidRPr="007D5B67">
              <w:t xml:space="preserve">  </w:t>
            </w:r>
          </w:p>
        </w:tc>
        <w:tc>
          <w:tcPr>
            <w:tcW w:w="8004" w:type="dxa"/>
            <w:shd w:val="clear" w:color="auto" w:fill="FFFFFF"/>
            <w:vAlign w:val="center"/>
          </w:tcPr>
          <w:p w14:paraId="7E165AF8" w14:textId="77777777" w:rsidR="007D5B67" w:rsidRPr="007D5B67" w:rsidRDefault="007D5B67" w:rsidP="007D5B67">
            <w:pPr>
              <w:spacing w:line="220" w:lineRule="exact"/>
              <w:rPr>
                <w:szCs w:val="24"/>
              </w:rPr>
            </w:pPr>
            <w:r w:rsidRPr="007D5B67">
              <w:rPr>
                <w:szCs w:val="24"/>
              </w:rPr>
              <w:t xml:space="preserve">10 ders saati </w:t>
            </w:r>
          </w:p>
        </w:tc>
      </w:tr>
      <w:tr w:rsidR="007D5B67" w:rsidRPr="007D5B67" w14:paraId="7380702C" w14:textId="77777777" w:rsidTr="00896470">
        <w:trPr>
          <w:trHeight w:val="280"/>
        </w:trPr>
        <w:tc>
          <w:tcPr>
            <w:tcW w:w="2197" w:type="dxa"/>
            <w:shd w:val="clear" w:color="auto" w:fill="FFFFFF"/>
            <w:vAlign w:val="center"/>
          </w:tcPr>
          <w:p w14:paraId="162A0EBC" w14:textId="77777777" w:rsidR="007D5B67" w:rsidRPr="007D5B67" w:rsidRDefault="007D5B67" w:rsidP="007D5B67">
            <w:pPr>
              <w:spacing w:line="180" w:lineRule="exact"/>
              <w:rPr>
                <w:b/>
              </w:rPr>
            </w:pPr>
            <w:r w:rsidRPr="007D5B67">
              <w:rPr>
                <w:b/>
              </w:rPr>
              <w:t>SINIF</w:t>
            </w:r>
          </w:p>
        </w:tc>
        <w:tc>
          <w:tcPr>
            <w:tcW w:w="8004" w:type="dxa"/>
            <w:shd w:val="clear" w:color="auto" w:fill="FFFFFF"/>
            <w:vAlign w:val="center"/>
          </w:tcPr>
          <w:p w14:paraId="668410AB" w14:textId="77777777" w:rsidR="007D5B67" w:rsidRPr="007D5B67" w:rsidRDefault="007D5B67" w:rsidP="007D5B67">
            <w:pPr>
              <w:tabs>
                <w:tab w:val="left" w:pos="284"/>
              </w:tabs>
              <w:spacing w:line="240" w:lineRule="exact"/>
              <w:rPr>
                <w:b/>
                <w:szCs w:val="24"/>
              </w:rPr>
            </w:pPr>
            <w:r w:rsidRPr="007D5B67">
              <w:rPr>
                <w:b/>
                <w:szCs w:val="24"/>
              </w:rPr>
              <w:t>1. SINIF</w:t>
            </w:r>
          </w:p>
        </w:tc>
      </w:tr>
      <w:tr w:rsidR="007D5B67" w:rsidRPr="007D5B67" w14:paraId="6140A4D0" w14:textId="77777777" w:rsidTr="00896470">
        <w:trPr>
          <w:trHeight w:val="270"/>
        </w:trPr>
        <w:tc>
          <w:tcPr>
            <w:tcW w:w="2197" w:type="dxa"/>
            <w:shd w:val="clear" w:color="auto" w:fill="FFFFFF"/>
            <w:vAlign w:val="center"/>
          </w:tcPr>
          <w:p w14:paraId="215C3216" w14:textId="77777777" w:rsidR="007D5B67" w:rsidRPr="007D5B67" w:rsidRDefault="007D5B67" w:rsidP="007D5B67">
            <w:pPr>
              <w:spacing w:line="180" w:lineRule="exact"/>
              <w:rPr>
                <w:b/>
              </w:rPr>
            </w:pPr>
            <w:r w:rsidRPr="007D5B67">
              <w:rPr>
                <w:b/>
              </w:rPr>
              <w:t>DERS</w:t>
            </w:r>
          </w:p>
        </w:tc>
        <w:tc>
          <w:tcPr>
            <w:tcW w:w="8004" w:type="dxa"/>
            <w:shd w:val="clear" w:color="auto" w:fill="FFFFFF"/>
            <w:vAlign w:val="center"/>
          </w:tcPr>
          <w:p w14:paraId="68FA3142" w14:textId="77777777" w:rsidR="007D5B67" w:rsidRPr="007D5B67" w:rsidRDefault="007D5B67" w:rsidP="007D5B67">
            <w:pPr>
              <w:tabs>
                <w:tab w:val="left" w:pos="284"/>
              </w:tabs>
              <w:spacing w:line="240" w:lineRule="exact"/>
              <w:rPr>
                <w:b/>
                <w:szCs w:val="24"/>
              </w:rPr>
            </w:pPr>
            <w:r w:rsidRPr="007D5B67">
              <w:rPr>
                <w:b/>
                <w:szCs w:val="24"/>
              </w:rPr>
              <w:t xml:space="preserve">TÜRKÇE </w:t>
            </w:r>
          </w:p>
        </w:tc>
      </w:tr>
      <w:tr w:rsidR="007D5B67" w:rsidRPr="007D5B67" w14:paraId="5796F00A" w14:textId="77777777" w:rsidTr="00896470">
        <w:trPr>
          <w:trHeight w:val="288"/>
        </w:trPr>
        <w:tc>
          <w:tcPr>
            <w:tcW w:w="2197" w:type="dxa"/>
            <w:shd w:val="clear" w:color="auto" w:fill="FFFFFF"/>
            <w:vAlign w:val="center"/>
          </w:tcPr>
          <w:p w14:paraId="07FFB8BA" w14:textId="77777777" w:rsidR="007D5B67" w:rsidRPr="007D5B67" w:rsidRDefault="007D5B67" w:rsidP="007D5B67">
            <w:pPr>
              <w:spacing w:line="180" w:lineRule="exact"/>
              <w:rPr>
                <w:b/>
              </w:rPr>
            </w:pPr>
            <w:r w:rsidRPr="007D5B67">
              <w:rPr>
                <w:rFonts w:eastAsiaTheme="minorHAnsi"/>
                <w:b/>
                <w:lang w:eastAsia="en-US"/>
              </w:rPr>
              <w:t>2</w:t>
            </w:r>
            <w:r w:rsidRPr="007D5B67">
              <w:rPr>
                <w:b/>
                <w:color w:val="000000"/>
              </w:rPr>
              <w:t>.</w:t>
            </w:r>
            <w:r w:rsidRPr="007D5B67">
              <w:rPr>
                <w:b/>
                <w:color w:val="000000"/>
                <w:szCs w:val="18"/>
              </w:rPr>
              <w:t xml:space="preserve"> TEMA</w:t>
            </w:r>
          </w:p>
        </w:tc>
        <w:tc>
          <w:tcPr>
            <w:tcW w:w="8004" w:type="dxa"/>
            <w:shd w:val="clear" w:color="auto" w:fill="FFFFFF"/>
            <w:vAlign w:val="center"/>
          </w:tcPr>
          <w:p w14:paraId="785E6007" w14:textId="51E1CC85" w:rsidR="007D5B67" w:rsidRPr="007D5B67" w:rsidRDefault="007D5B67" w:rsidP="007D5B67">
            <w:pPr>
              <w:tabs>
                <w:tab w:val="left" w:pos="284"/>
              </w:tabs>
              <w:spacing w:line="240" w:lineRule="exact"/>
              <w:rPr>
                <w:b/>
                <w:szCs w:val="24"/>
              </w:rPr>
            </w:pPr>
          </w:p>
        </w:tc>
      </w:tr>
    </w:tbl>
    <w:p w14:paraId="5483A771" w14:textId="77777777" w:rsidR="007D5B67" w:rsidRPr="007D5B67" w:rsidRDefault="007D5B67" w:rsidP="007D5B67">
      <w:pPr>
        <w:rPr>
          <w:b/>
          <w:sz w:val="24"/>
          <w:szCs w:val="24"/>
        </w:rPr>
      </w:pPr>
      <w:r w:rsidRPr="007D5B67">
        <w:rPr>
          <w:b/>
          <w:sz w:val="24"/>
          <w:szCs w:val="24"/>
        </w:rPr>
        <w:t xml:space="preserve">     </w:t>
      </w:r>
      <w:r w:rsidRPr="007D5B67">
        <w:rPr>
          <w:b/>
          <w:sz w:val="22"/>
          <w:szCs w:val="22"/>
        </w:rPr>
        <w:t>BÖLÜM I:</w:t>
      </w:r>
    </w:p>
    <w:p w14:paraId="59BB84E6" w14:textId="77777777" w:rsidR="007D5B67" w:rsidRPr="007D5B67" w:rsidRDefault="007D5B67" w:rsidP="007D5B67">
      <w:pPr>
        <w:rPr>
          <w:b/>
          <w:sz w:val="8"/>
          <w:szCs w:val="8"/>
        </w:rPr>
      </w:pPr>
    </w:p>
    <w:tbl>
      <w:tblPr>
        <w:tblpPr w:leftFromText="141" w:rightFromText="141" w:vertAnchor="text" w:horzAnchor="margin" w:tblpX="279" w:tblpY="35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80"/>
      </w:tblGrid>
      <w:tr w:rsidR="007D5B67" w:rsidRPr="007D5B67" w14:paraId="05B44B8D" w14:textId="77777777" w:rsidTr="00896470">
        <w:trPr>
          <w:trHeight w:val="410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64626" w14:textId="77777777" w:rsidR="007D5B67" w:rsidRPr="007D5B67" w:rsidRDefault="007D5B67" w:rsidP="007D5B67">
            <w:pPr>
              <w:jc w:val="center"/>
              <w:rPr>
                <w:b/>
                <w:color w:val="000000"/>
                <w:szCs w:val="18"/>
              </w:rPr>
            </w:pPr>
            <w:r w:rsidRPr="007D5B67">
              <w:rPr>
                <w:b/>
                <w:color w:val="000000"/>
                <w:szCs w:val="18"/>
              </w:rPr>
              <w:t xml:space="preserve">BECERİ ALANI </w:t>
            </w:r>
          </w:p>
          <w:p w14:paraId="621DC411" w14:textId="77777777" w:rsidR="007D5B67" w:rsidRPr="007D5B67" w:rsidRDefault="007D5B67" w:rsidP="007D5B67">
            <w:pPr>
              <w:jc w:val="center"/>
              <w:rPr>
                <w:b/>
                <w:color w:val="000000"/>
                <w:szCs w:val="18"/>
              </w:rPr>
            </w:pPr>
            <w:r w:rsidRPr="007D5B67">
              <w:rPr>
                <w:b/>
                <w:color w:val="000000"/>
                <w:szCs w:val="18"/>
              </w:rPr>
              <w:t xml:space="preserve">VE </w:t>
            </w:r>
          </w:p>
          <w:p w14:paraId="2AF7BD15" w14:textId="77777777" w:rsidR="007D5B67" w:rsidRPr="007D5B67" w:rsidRDefault="007D5B67" w:rsidP="007D5B67">
            <w:pPr>
              <w:jc w:val="center"/>
              <w:rPr>
                <w:b/>
                <w:sz w:val="24"/>
              </w:rPr>
            </w:pPr>
            <w:r w:rsidRPr="007D5B67">
              <w:rPr>
                <w:b/>
                <w:color w:val="000000"/>
                <w:szCs w:val="18"/>
              </w:rPr>
              <w:t>KAZANIMLAR</w:t>
            </w:r>
          </w:p>
          <w:p w14:paraId="7D1DA099" w14:textId="77777777" w:rsidR="007D5B67" w:rsidRPr="007D5B67" w:rsidRDefault="007D5B67" w:rsidP="007D5B67">
            <w:pPr>
              <w:keepNext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702D8" w14:textId="77777777" w:rsidR="007D5B67" w:rsidRPr="007D5B67" w:rsidRDefault="007D5B67" w:rsidP="007D5B67">
            <w:pPr>
              <w:jc w:val="both"/>
              <w:rPr>
                <w:b/>
                <w:bCs/>
                <w:color w:val="221E1F"/>
                <w:sz w:val="14"/>
                <w:szCs w:val="14"/>
              </w:rPr>
            </w:pPr>
          </w:p>
          <w:p w14:paraId="713DD701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T.1.1.3. Seslere karşılık gelen harfleri ayırt eder.</w:t>
            </w:r>
          </w:p>
          <w:p w14:paraId="6C6E3C78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T.1.1.8. Dinlediklerine/izlediklerine yönelik sorulara cevap verir.</w:t>
            </w:r>
          </w:p>
          <w:p w14:paraId="5C12B237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T.1.1.9. Sözlü yönergeleri uygular.</w:t>
            </w:r>
          </w:p>
          <w:p w14:paraId="544BD41A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T.1.1.10. Dinleme stratejilerini uygular.</w:t>
            </w:r>
          </w:p>
          <w:p w14:paraId="7C14C767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T.1.1.11. Konuşmacının sözlü olmayan mesajlarını kavrar.</w:t>
            </w:r>
          </w:p>
          <w:p w14:paraId="4432B214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T.1.2.1. Kelimeleri anlamlarına uygun kullanır.</w:t>
            </w:r>
          </w:p>
          <w:p w14:paraId="67E68640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T.1.2.2. Hazırlıksız konuşmalar yapar.</w:t>
            </w:r>
          </w:p>
          <w:p w14:paraId="11B92F0D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T.1.2.4. Konuşma stratejilerini uygular.</w:t>
            </w:r>
          </w:p>
          <w:p w14:paraId="084ECB7C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T.1.3.2. Harfi tanır ve seslendirir.</w:t>
            </w:r>
          </w:p>
          <w:p w14:paraId="51E10BA5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T.1.3.13. Görsellerle ilgili soruları cevaplar.</w:t>
            </w:r>
          </w:p>
          <w:p w14:paraId="41888A3D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T.1.3.3. Hece ve kelimeleri okur.</w:t>
            </w:r>
          </w:p>
          <w:p w14:paraId="2E2C2313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T.1.3.4. Basit ve kısa cümleleri okur.</w:t>
            </w:r>
          </w:p>
          <w:p w14:paraId="6E4A4C5E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T.1.3.5. Kısa metinleri okur.</w:t>
            </w:r>
          </w:p>
          <w:p w14:paraId="3360A264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T.1.4.2. Harfleri tekniğine uygun yazar.</w:t>
            </w:r>
          </w:p>
          <w:p w14:paraId="1D42B411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T.1.4.3. Hece ve kelimeler yazar.</w:t>
            </w:r>
          </w:p>
          <w:p w14:paraId="2302AC92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T.1.4.4. Rakamları tekniğine uygun yazar.</w:t>
            </w:r>
          </w:p>
          <w:p w14:paraId="38A31FF3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T.1.4.5. Anlamlı ve kurallı cümleler yazar.</w:t>
            </w:r>
          </w:p>
          <w:p w14:paraId="650D8EFB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T.1.4.7. Harfler, kelimeler ve cümleler arasında uygun boşluklar bırakır.</w:t>
            </w:r>
          </w:p>
          <w:p w14:paraId="54332DFD" w14:textId="77777777" w:rsidR="00C30435" w:rsidRPr="00C30435" w:rsidRDefault="00C30435" w:rsidP="00C3043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T.1.4.8. Büyük harfleri ve noktalama işaretlerini uygun şekilde kullanır.</w:t>
            </w:r>
          </w:p>
          <w:p w14:paraId="49CAD759" w14:textId="4A7837F3" w:rsidR="007D5B67" w:rsidRPr="007D5B67" w:rsidRDefault="00C30435" w:rsidP="00C30435">
            <w:pPr>
              <w:autoSpaceDE w:val="0"/>
              <w:autoSpaceDN w:val="0"/>
              <w:adjustRightInd w:val="0"/>
              <w:rPr>
                <w:rFonts w:ascii="Cambria" w:eastAsia="Calibri" w:hAnsi="Cambria" w:cs="Calibri"/>
                <w:sz w:val="16"/>
                <w:szCs w:val="16"/>
              </w:rPr>
            </w:pPr>
            <w:r w:rsidRPr="00C30435">
              <w:rPr>
                <w:rFonts w:eastAsia="Calibri"/>
                <w:sz w:val="16"/>
                <w:szCs w:val="16"/>
              </w:rPr>
              <w:t>T.1.4.10. Yazdıklarını gözden geçirir.</w:t>
            </w:r>
          </w:p>
        </w:tc>
      </w:tr>
      <w:tr w:rsidR="007D5B67" w:rsidRPr="007D5B67" w14:paraId="0F6E5636" w14:textId="77777777" w:rsidTr="0089647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30802" w14:textId="77777777" w:rsidR="007D5B67" w:rsidRPr="007D5B67" w:rsidRDefault="007D5B67" w:rsidP="007D5B67">
            <w:pPr>
              <w:keepNext/>
              <w:outlineLvl w:val="1"/>
              <w:rPr>
                <w:b/>
              </w:rPr>
            </w:pPr>
            <w:r w:rsidRPr="007D5B67">
              <w:rPr>
                <w:b/>
              </w:rPr>
              <w:t>ÖĞRENME-ÖĞRETME YÖNTEM VE TEKNİKLERİ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71FE1" w14:textId="77777777" w:rsidR="007D5B67" w:rsidRPr="007D5B67" w:rsidRDefault="007D5B67" w:rsidP="007D5B67">
            <w:pPr>
              <w:widowControl w:val="0"/>
              <w:tabs>
                <w:tab w:val="left" w:pos="964"/>
                <w:tab w:val="right" w:pos="9809"/>
              </w:tabs>
              <w:spacing w:line="230" w:lineRule="exact"/>
              <w:jc w:val="both"/>
            </w:pPr>
            <w:r w:rsidRPr="007D5B67">
              <w:t>Anlatım, dinleme, soru-cevap, inceleme, bireysel çalışma, boyama, uygulama</w:t>
            </w:r>
          </w:p>
          <w:p w14:paraId="632EA49F" w14:textId="77777777" w:rsidR="007D5B67" w:rsidRPr="007D5B67" w:rsidRDefault="007D5B67" w:rsidP="007D5B67">
            <w:pPr>
              <w:jc w:val="both"/>
              <w:rPr>
                <w:rFonts w:eastAsia="Calibri"/>
                <w:color w:val="221E1F"/>
                <w:sz w:val="14"/>
                <w:szCs w:val="14"/>
                <w:lang w:eastAsia="en-US"/>
              </w:rPr>
            </w:pPr>
          </w:p>
        </w:tc>
      </w:tr>
      <w:tr w:rsidR="007D5B67" w:rsidRPr="007D5B67" w14:paraId="1B7CFB5F" w14:textId="77777777" w:rsidTr="00896470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DFF0E" w14:textId="77777777" w:rsidR="007D5B67" w:rsidRPr="007D5B67" w:rsidRDefault="007D5B67" w:rsidP="007D5B67">
            <w:pPr>
              <w:keepNext/>
              <w:outlineLvl w:val="1"/>
              <w:rPr>
                <w:b/>
              </w:rPr>
            </w:pPr>
            <w:r w:rsidRPr="007D5B67">
              <w:rPr>
                <w:b/>
              </w:rPr>
              <w:t>KULLANILAN EĞİTİM TEKNOLOJİLERİ ARAÇ VE GEREÇLER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E80B8" w14:textId="77777777" w:rsidR="007D5B67" w:rsidRPr="007D5B67" w:rsidRDefault="007D5B67" w:rsidP="007D5B67">
            <w:pPr>
              <w:rPr>
                <w:color w:val="000000"/>
              </w:rPr>
            </w:pPr>
            <w:r w:rsidRPr="007D5B67">
              <w:rPr>
                <w:color w:val="000000"/>
              </w:rPr>
              <w:t>Şiir, öykü, masal, anı, resim defteri, boya kalemleri</w:t>
            </w:r>
          </w:p>
        </w:tc>
      </w:tr>
      <w:tr w:rsidR="007D5B67" w:rsidRPr="007D5B67" w14:paraId="4730FAC3" w14:textId="77777777" w:rsidTr="00896470">
        <w:trPr>
          <w:trHeight w:val="322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4C42DE6" w14:textId="77777777" w:rsidR="007D5B67" w:rsidRPr="007D5B67" w:rsidRDefault="007D5B67" w:rsidP="007D5B67">
            <w:pPr>
              <w:rPr>
                <w:b/>
              </w:rPr>
            </w:pPr>
            <w:r w:rsidRPr="007D5B67">
              <w:rPr>
                <w:b/>
              </w:rPr>
              <w:t xml:space="preserve">DERS ALANI                   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center"/>
          </w:tcPr>
          <w:p w14:paraId="1521A7D9" w14:textId="77777777" w:rsidR="007D5B67" w:rsidRPr="007D5B67" w:rsidRDefault="007D5B67" w:rsidP="007D5B67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7D5B67">
              <w:t>Sınıf</w:t>
            </w:r>
          </w:p>
        </w:tc>
      </w:tr>
      <w:tr w:rsidR="007D5B67" w:rsidRPr="007D5B67" w14:paraId="59521B30" w14:textId="77777777" w:rsidTr="008475E0">
        <w:trPr>
          <w:trHeight w:val="3359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3D10D6E4" w14:textId="77777777" w:rsidR="007D5B67" w:rsidRPr="007D5B67" w:rsidRDefault="007D5B67" w:rsidP="007D5B67">
            <w:pPr>
              <w:rPr>
                <w:b/>
              </w:rPr>
            </w:pPr>
            <w:r w:rsidRPr="007D5B67">
              <w:rPr>
                <w:b/>
              </w:rPr>
              <w:t>ETKİNLİK SÜRECİ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center"/>
          </w:tcPr>
          <w:p w14:paraId="4A10D0AE" w14:textId="77777777" w:rsidR="007D5B67" w:rsidRPr="007D5B67" w:rsidRDefault="007D5B67" w:rsidP="007D5B67">
            <w:pPr>
              <w:jc w:val="both"/>
              <w:rPr>
                <w:b/>
                <w:bCs/>
                <w:color w:val="221E1F"/>
                <w:u w:val="single"/>
              </w:rPr>
            </w:pPr>
            <w:r w:rsidRPr="007D5B67">
              <w:rPr>
                <w:b/>
                <w:bCs/>
                <w:color w:val="221E1F"/>
                <w:u w:val="single"/>
              </w:rPr>
              <w:t xml:space="preserve">Dinleme Metni: </w:t>
            </w:r>
          </w:p>
          <w:p w14:paraId="0222739D" w14:textId="77777777" w:rsidR="007D5B67" w:rsidRPr="007D5B67" w:rsidRDefault="007D5B67" w:rsidP="007D5B67">
            <w:pPr>
              <w:jc w:val="both"/>
              <w:rPr>
                <w:color w:val="221E1F"/>
              </w:rPr>
            </w:pPr>
          </w:p>
          <w:p w14:paraId="7EB9FDB0" w14:textId="77777777" w:rsidR="007D5B67" w:rsidRPr="007D5B67" w:rsidRDefault="007D5B67" w:rsidP="007D5B67">
            <w:pPr>
              <w:jc w:val="both"/>
              <w:rPr>
                <w:color w:val="221E1F"/>
              </w:rPr>
            </w:pPr>
            <w:r w:rsidRPr="007D5B67">
              <w:rPr>
                <w:color w:val="221E1F"/>
              </w:rPr>
              <w:t xml:space="preserve">Verilen harflerle ilgili etkinlikler yapılacak </w:t>
            </w:r>
          </w:p>
          <w:p w14:paraId="404636DC" w14:textId="77777777" w:rsidR="007D5B67" w:rsidRPr="007D5B67" w:rsidRDefault="007D5B67" w:rsidP="007D5B67">
            <w:pPr>
              <w:jc w:val="both"/>
              <w:rPr>
                <w:b/>
                <w:bCs/>
                <w:color w:val="221E1F"/>
                <w:u w:val="single"/>
              </w:rPr>
            </w:pPr>
          </w:p>
          <w:p w14:paraId="60B3724F" w14:textId="77777777" w:rsidR="007D5B67" w:rsidRPr="007D5B67" w:rsidRDefault="007D5B67" w:rsidP="007D5B67">
            <w:pPr>
              <w:jc w:val="both"/>
              <w:rPr>
                <w:b/>
                <w:bCs/>
                <w:color w:val="221E1F"/>
                <w:u w:val="single"/>
              </w:rPr>
            </w:pPr>
            <w:r w:rsidRPr="007D5B67">
              <w:rPr>
                <w:b/>
                <w:bCs/>
                <w:color w:val="221E1F"/>
                <w:u w:val="single"/>
              </w:rPr>
              <w:t xml:space="preserve">Öğretilecek sesler: </w:t>
            </w:r>
          </w:p>
          <w:p w14:paraId="5F35191D" w14:textId="2438B974" w:rsidR="007D5B67" w:rsidRPr="007D5B67" w:rsidRDefault="008475E0" w:rsidP="008475E0">
            <w:pPr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8475E0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M- U</w:t>
            </w:r>
          </w:p>
          <w:p w14:paraId="13115444" w14:textId="540D2EDF" w:rsidR="007D5B67" w:rsidRPr="007D5B67" w:rsidRDefault="007D5B67" w:rsidP="007D5B67">
            <w:pPr>
              <w:jc w:val="both"/>
              <w:rPr>
                <w:bCs/>
                <w:color w:val="221E1F"/>
                <w:sz w:val="16"/>
                <w:szCs w:val="16"/>
              </w:rPr>
            </w:pPr>
            <w:r w:rsidRPr="007D5B67">
              <w:rPr>
                <w:bCs/>
                <w:color w:val="221E1F"/>
                <w:sz w:val="16"/>
                <w:szCs w:val="16"/>
              </w:rPr>
              <w:t>Adında “</w:t>
            </w:r>
            <w:proofErr w:type="gramStart"/>
            <w:r w:rsidR="008475E0">
              <w:rPr>
                <w:b/>
                <w:color w:val="221E1F"/>
                <w:sz w:val="16"/>
                <w:szCs w:val="16"/>
              </w:rPr>
              <w:t>m</w:t>
            </w:r>
            <w:r w:rsidRPr="007D5B67">
              <w:rPr>
                <w:b/>
                <w:color w:val="221E1F"/>
                <w:sz w:val="16"/>
                <w:szCs w:val="16"/>
              </w:rPr>
              <w:t xml:space="preserve"> </w:t>
            </w:r>
            <w:r w:rsidRPr="007D5B67">
              <w:rPr>
                <w:bCs/>
                <w:color w:val="221E1F"/>
                <w:sz w:val="16"/>
                <w:szCs w:val="16"/>
              </w:rPr>
              <w:t>”</w:t>
            </w:r>
            <w:proofErr w:type="gramEnd"/>
            <w:r w:rsidRPr="007D5B67">
              <w:rPr>
                <w:bCs/>
                <w:color w:val="221E1F"/>
                <w:sz w:val="16"/>
                <w:szCs w:val="16"/>
              </w:rPr>
              <w:t xml:space="preserve"> sesi bulunan varlıkları işaretleyiniz.</w:t>
            </w:r>
          </w:p>
          <w:p w14:paraId="1ADA694E" w14:textId="65B0BFDD" w:rsidR="007D5B67" w:rsidRPr="007D5B67" w:rsidRDefault="007D5B67" w:rsidP="007D5B67">
            <w:pPr>
              <w:jc w:val="both"/>
              <w:rPr>
                <w:bCs/>
                <w:color w:val="221E1F"/>
                <w:sz w:val="16"/>
                <w:szCs w:val="16"/>
              </w:rPr>
            </w:pPr>
            <w:proofErr w:type="gramStart"/>
            <w:r w:rsidRPr="007D5B67">
              <w:rPr>
                <w:bCs/>
                <w:color w:val="221E1F"/>
                <w:sz w:val="16"/>
                <w:szCs w:val="16"/>
              </w:rPr>
              <w:t>“</w:t>
            </w:r>
            <w:r w:rsidRPr="007D5B67">
              <w:rPr>
                <w:b/>
                <w:color w:val="221E1F"/>
                <w:sz w:val="16"/>
                <w:szCs w:val="16"/>
              </w:rPr>
              <w:t xml:space="preserve"> </w:t>
            </w:r>
            <w:r w:rsidR="008475E0">
              <w:rPr>
                <w:b/>
                <w:color w:val="221E1F"/>
                <w:sz w:val="16"/>
                <w:szCs w:val="16"/>
              </w:rPr>
              <w:t>m</w:t>
            </w:r>
            <w:proofErr w:type="gramEnd"/>
            <w:r w:rsidRPr="007D5B67">
              <w:rPr>
                <w:bCs/>
                <w:color w:val="221E1F"/>
                <w:sz w:val="16"/>
                <w:szCs w:val="16"/>
              </w:rPr>
              <w:t>” sesi başta mı, ortada mı, sonda mı? İşaretleyiniz.</w:t>
            </w:r>
          </w:p>
          <w:p w14:paraId="48069C71" w14:textId="77777777" w:rsidR="007D5B67" w:rsidRPr="007D5B67" w:rsidRDefault="007D5B67" w:rsidP="007D5B67">
            <w:pPr>
              <w:jc w:val="both"/>
              <w:rPr>
                <w:color w:val="221E1F"/>
                <w:sz w:val="16"/>
                <w:szCs w:val="16"/>
              </w:rPr>
            </w:pPr>
            <w:r w:rsidRPr="007D5B67">
              <w:rPr>
                <w:color w:val="221E1F"/>
                <w:sz w:val="16"/>
                <w:szCs w:val="16"/>
              </w:rPr>
              <w:t>Büyük ve küçük harfler yazdırılacak.</w:t>
            </w:r>
          </w:p>
          <w:p w14:paraId="40AC835A" w14:textId="2665C961" w:rsidR="007D5B67" w:rsidRPr="007D5B67" w:rsidRDefault="007D5B67" w:rsidP="007D5B67">
            <w:pPr>
              <w:jc w:val="both"/>
              <w:rPr>
                <w:color w:val="221E1F"/>
                <w:sz w:val="16"/>
                <w:szCs w:val="16"/>
              </w:rPr>
            </w:pPr>
            <w:proofErr w:type="gramStart"/>
            <w:r w:rsidRPr="007D5B67">
              <w:rPr>
                <w:b/>
                <w:bCs/>
                <w:color w:val="221E1F"/>
                <w:sz w:val="16"/>
                <w:szCs w:val="16"/>
              </w:rPr>
              <w:t>“</w:t>
            </w:r>
            <w:r w:rsidRPr="007D5B67">
              <w:rPr>
                <w:b/>
                <w:color w:val="221E1F"/>
                <w:sz w:val="16"/>
                <w:szCs w:val="16"/>
              </w:rPr>
              <w:t xml:space="preserve"> </w:t>
            </w:r>
            <w:r w:rsidR="008475E0">
              <w:rPr>
                <w:b/>
                <w:color w:val="221E1F"/>
                <w:sz w:val="16"/>
                <w:szCs w:val="16"/>
              </w:rPr>
              <w:t>m</w:t>
            </w:r>
            <w:proofErr w:type="gramEnd"/>
            <w:r w:rsidRPr="007D5B67">
              <w:rPr>
                <w:b/>
                <w:bCs/>
                <w:color w:val="221E1F"/>
                <w:sz w:val="16"/>
                <w:szCs w:val="16"/>
              </w:rPr>
              <w:t xml:space="preserve">” </w:t>
            </w:r>
            <w:r w:rsidRPr="007D5B67">
              <w:rPr>
                <w:color w:val="221E1F"/>
                <w:sz w:val="16"/>
                <w:szCs w:val="16"/>
              </w:rPr>
              <w:t>harfiyle ilgili etkinlikler yapılacak</w:t>
            </w:r>
          </w:p>
          <w:p w14:paraId="37E14A54" w14:textId="77777777" w:rsidR="008475E0" w:rsidRDefault="008475E0" w:rsidP="008475E0">
            <w:pPr>
              <w:jc w:val="both"/>
              <w:rPr>
                <w:bCs/>
                <w:color w:val="221E1F"/>
                <w:sz w:val="16"/>
                <w:szCs w:val="16"/>
              </w:rPr>
            </w:pPr>
          </w:p>
          <w:p w14:paraId="5F7A9A0D" w14:textId="6B8F6EA2" w:rsidR="008475E0" w:rsidRPr="007D5B67" w:rsidRDefault="008475E0" w:rsidP="008475E0">
            <w:pPr>
              <w:jc w:val="both"/>
              <w:rPr>
                <w:bCs/>
                <w:color w:val="221E1F"/>
                <w:sz w:val="16"/>
                <w:szCs w:val="16"/>
              </w:rPr>
            </w:pPr>
            <w:r w:rsidRPr="007D5B67">
              <w:rPr>
                <w:bCs/>
                <w:color w:val="221E1F"/>
                <w:sz w:val="16"/>
                <w:szCs w:val="16"/>
              </w:rPr>
              <w:t>Adında “</w:t>
            </w:r>
            <w:r>
              <w:rPr>
                <w:b/>
                <w:color w:val="221E1F"/>
                <w:sz w:val="16"/>
                <w:szCs w:val="16"/>
              </w:rPr>
              <w:t>u</w:t>
            </w:r>
            <w:r w:rsidRPr="007D5B67">
              <w:rPr>
                <w:bCs/>
                <w:color w:val="221E1F"/>
                <w:sz w:val="16"/>
                <w:szCs w:val="16"/>
              </w:rPr>
              <w:t>” sesi bulunan varlıkları işaretleyiniz.</w:t>
            </w:r>
          </w:p>
          <w:p w14:paraId="7D74C920" w14:textId="678D0F90" w:rsidR="008475E0" w:rsidRPr="007D5B67" w:rsidRDefault="008475E0" w:rsidP="008475E0">
            <w:pPr>
              <w:jc w:val="both"/>
              <w:rPr>
                <w:bCs/>
                <w:color w:val="221E1F"/>
                <w:sz w:val="16"/>
                <w:szCs w:val="16"/>
              </w:rPr>
            </w:pPr>
            <w:proofErr w:type="gramStart"/>
            <w:r w:rsidRPr="007D5B67">
              <w:rPr>
                <w:bCs/>
                <w:color w:val="221E1F"/>
                <w:sz w:val="16"/>
                <w:szCs w:val="16"/>
              </w:rPr>
              <w:t>“</w:t>
            </w:r>
            <w:r w:rsidRPr="007D5B67">
              <w:rPr>
                <w:b/>
                <w:color w:val="221E1F"/>
                <w:sz w:val="16"/>
                <w:szCs w:val="16"/>
              </w:rPr>
              <w:t xml:space="preserve"> </w:t>
            </w:r>
            <w:r>
              <w:rPr>
                <w:b/>
                <w:color w:val="221E1F"/>
                <w:sz w:val="16"/>
                <w:szCs w:val="16"/>
              </w:rPr>
              <w:t>u</w:t>
            </w:r>
            <w:proofErr w:type="gramEnd"/>
            <w:r w:rsidRPr="007D5B67">
              <w:rPr>
                <w:bCs/>
                <w:color w:val="221E1F"/>
                <w:sz w:val="16"/>
                <w:szCs w:val="16"/>
              </w:rPr>
              <w:t>” sesi başta mı, ortada mı, sonda mı? İşaretleyiniz.</w:t>
            </w:r>
          </w:p>
          <w:p w14:paraId="0454B9C1" w14:textId="77777777" w:rsidR="008475E0" w:rsidRPr="007D5B67" w:rsidRDefault="008475E0" w:rsidP="008475E0">
            <w:pPr>
              <w:jc w:val="both"/>
              <w:rPr>
                <w:color w:val="221E1F"/>
                <w:sz w:val="16"/>
                <w:szCs w:val="16"/>
              </w:rPr>
            </w:pPr>
            <w:r w:rsidRPr="007D5B67">
              <w:rPr>
                <w:color w:val="221E1F"/>
                <w:sz w:val="16"/>
                <w:szCs w:val="16"/>
              </w:rPr>
              <w:t>Büyük ve küçük harfler yazdırılacak.</w:t>
            </w:r>
          </w:p>
          <w:p w14:paraId="4166CE98" w14:textId="363AE127" w:rsidR="008475E0" w:rsidRPr="007D5B67" w:rsidRDefault="008475E0" w:rsidP="008475E0">
            <w:pPr>
              <w:jc w:val="both"/>
              <w:rPr>
                <w:color w:val="221E1F"/>
                <w:sz w:val="16"/>
                <w:szCs w:val="16"/>
              </w:rPr>
            </w:pPr>
            <w:proofErr w:type="gramStart"/>
            <w:r w:rsidRPr="007D5B67">
              <w:rPr>
                <w:b/>
                <w:bCs/>
                <w:color w:val="221E1F"/>
                <w:sz w:val="16"/>
                <w:szCs w:val="16"/>
              </w:rPr>
              <w:t>“</w:t>
            </w:r>
            <w:r w:rsidRPr="007D5B67">
              <w:rPr>
                <w:b/>
                <w:color w:val="221E1F"/>
                <w:sz w:val="16"/>
                <w:szCs w:val="16"/>
              </w:rPr>
              <w:t xml:space="preserve"> </w:t>
            </w:r>
            <w:r>
              <w:rPr>
                <w:b/>
                <w:color w:val="221E1F"/>
                <w:sz w:val="16"/>
                <w:szCs w:val="16"/>
              </w:rPr>
              <w:t>u</w:t>
            </w:r>
            <w:proofErr w:type="gramEnd"/>
            <w:r w:rsidRPr="007D5B67">
              <w:rPr>
                <w:b/>
                <w:bCs/>
                <w:color w:val="221E1F"/>
                <w:sz w:val="16"/>
                <w:szCs w:val="16"/>
              </w:rPr>
              <w:t xml:space="preserve">” </w:t>
            </w:r>
            <w:r w:rsidRPr="007D5B67">
              <w:rPr>
                <w:color w:val="221E1F"/>
                <w:sz w:val="16"/>
                <w:szCs w:val="16"/>
              </w:rPr>
              <w:t>harfiyle ilgili etkinlikler yapılacak</w:t>
            </w:r>
          </w:p>
          <w:p w14:paraId="3CBA7CCA" w14:textId="77777777" w:rsidR="007D5B67" w:rsidRPr="007D5B67" w:rsidRDefault="007D5B67" w:rsidP="007D5B67">
            <w:pPr>
              <w:jc w:val="both"/>
              <w:rPr>
                <w:color w:val="221E1F"/>
                <w:sz w:val="18"/>
                <w:szCs w:val="18"/>
              </w:rPr>
            </w:pPr>
          </w:p>
        </w:tc>
      </w:tr>
    </w:tbl>
    <w:p w14:paraId="3DE9D70E" w14:textId="54E07BA9" w:rsidR="007D5B67" w:rsidRPr="007D5B67" w:rsidRDefault="007D5B67" w:rsidP="007D5B67">
      <w:pPr>
        <w:rPr>
          <w:b/>
          <w:sz w:val="24"/>
          <w:szCs w:val="24"/>
        </w:rPr>
      </w:pPr>
      <w:r w:rsidRPr="007D5B67">
        <w:rPr>
          <w:b/>
          <w:sz w:val="24"/>
          <w:szCs w:val="24"/>
        </w:rPr>
        <w:t xml:space="preserve">   </w:t>
      </w:r>
      <w:r w:rsidR="008475E0">
        <w:rPr>
          <w:b/>
          <w:sz w:val="24"/>
          <w:szCs w:val="24"/>
        </w:rPr>
        <w:t xml:space="preserve">     </w:t>
      </w:r>
      <w:r w:rsidRPr="007D5B67">
        <w:rPr>
          <w:b/>
          <w:sz w:val="22"/>
          <w:szCs w:val="22"/>
        </w:rPr>
        <w:t>BÖLÜM II:</w:t>
      </w:r>
      <w:r w:rsidRPr="007D5B67">
        <w:rPr>
          <w:b/>
          <w:sz w:val="24"/>
          <w:szCs w:val="24"/>
        </w:rPr>
        <w:t xml:space="preserve">                                                   </w:t>
      </w:r>
    </w:p>
    <w:p w14:paraId="4EEC0D06" w14:textId="77777777" w:rsidR="007D5B67" w:rsidRPr="007D5B67" w:rsidRDefault="007D5B67" w:rsidP="007D5B67">
      <w:pPr>
        <w:rPr>
          <w:sz w:val="24"/>
          <w:szCs w:val="24"/>
        </w:rPr>
      </w:pPr>
      <w:r w:rsidRPr="007D5B67">
        <w:rPr>
          <w:b/>
          <w:sz w:val="22"/>
          <w:szCs w:val="22"/>
        </w:rPr>
        <w:t xml:space="preserve">     BÖLÜM III:</w:t>
      </w:r>
      <w:r w:rsidRPr="007D5B67">
        <w:rPr>
          <w:b/>
          <w:sz w:val="24"/>
          <w:szCs w:val="24"/>
        </w:rPr>
        <w:t xml:space="preserve">                                                   </w:t>
      </w:r>
    </w:p>
    <w:tbl>
      <w:tblPr>
        <w:tblpPr w:leftFromText="142" w:rightFromText="142" w:vertAnchor="text" w:horzAnchor="margin" w:tblpX="279" w:tblpY="1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371"/>
      </w:tblGrid>
      <w:tr w:rsidR="007D5B67" w:rsidRPr="007D5B67" w14:paraId="3C004F49" w14:textId="77777777" w:rsidTr="008475E0">
        <w:trPr>
          <w:trHeight w:val="1550"/>
        </w:trPr>
        <w:tc>
          <w:tcPr>
            <w:tcW w:w="2830" w:type="dxa"/>
            <w:vAlign w:val="center"/>
          </w:tcPr>
          <w:p w14:paraId="50BC9052" w14:textId="77777777" w:rsidR="007D5B67" w:rsidRPr="007D5B67" w:rsidRDefault="007D5B67" w:rsidP="007D5B67">
            <w:pPr>
              <w:rPr>
                <w:b/>
              </w:rPr>
            </w:pPr>
          </w:p>
          <w:p w14:paraId="6CF97E44" w14:textId="77777777" w:rsidR="007D5B67" w:rsidRPr="007D5B67" w:rsidRDefault="007D5B67" w:rsidP="007D5B67">
            <w:pPr>
              <w:rPr>
                <w:b/>
              </w:rPr>
            </w:pPr>
          </w:p>
          <w:p w14:paraId="3A6DE6CC" w14:textId="77777777" w:rsidR="007D5B67" w:rsidRPr="007D5B67" w:rsidRDefault="007D5B67" w:rsidP="007D5B67">
            <w:pPr>
              <w:jc w:val="center"/>
              <w:rPr>
                <w:b/>
              </w:rPr>
            </w:pPr>
            <w:r w:rsidRPr="007D5B67">
              <w:rPr>
                <w:b/>
              </w:rPr>
              <w:t xml:space="preserve">ÖLÇME </w:t>
            </w:r>
          </w:p>
          <w:p w14:paraId="253BEFC3" w14:textId="77777777" w:rsidR="007D5B67" w:rsidRPr="007D5B67" w:rsidRDefault="007D5B67" w:rsidP="007D5B67">
            <w:pPr>
              <w:jc w:val="center"/>
              <w:rPr>
                <w:b/>
              </w:rPr>
            </w:pPr>
            <w:r w:rsidRPr="007D5B67">
              <w:rPr>
                <w:b/>
              </w:rPr>
              <w:t>VE DEĞERLENDİRME</w:t>
            </w:r>
          </w:p>
          <w:p w14:paraId="0769C28B" w14:textId="77777777" w:rsidR="007D5B67" w:rsidRPr="007D5B67" w:rsidRDefault="007D5B67" w:rsidP="007D5B67">
            <w:pPr>
              <w:rPr>
                <w:b/>
              </w:rPr>
            </w:pPr>
          </w:p>
          <w:p w14:paraId="7F58F288" w14:textId="77777777" w:rsidR="007D5B67" w:rsidRPr="007D5B67" w:rsidRDefault="007D5B67" w:rsidP="007D5B67">
            <w:pPr>
              <w:rPr>
                <w:b/>
              </w:rPr>
            </w:pPr>
          </w:p>
        </w:tc>
        <w:tc>
          <w:tcPr>
            <w:tcW w:w="7371" w:type="dxa"/>
          </w:tcPr>
          <w:p w14:paraId="125D59C6" w14:textId="77777777" w:rsidR="007D5B67" w:rsidRPr="007D5B67" w:rsidRDefault="007D5B67" w:rsidP="007D5B67">
            <w:pPr>
              <w:spacing w:before="8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5B67">
              <w:rPr>
                <w:rFonts w:eastAsia="Calibri"/>
                <w:lang w:eastAsia="en-US"/>
              </w:rPr>
              <w:t xml:space="preserve">- </w:t>
            </w:r>
            <w:r w:rsidRPr="007D5B67">
              <w:rPr>
                <w:rFonts w:eastAsia="Calibri"/>
                <w:sz w:val="18"/>
                <w:szCs w:val="18"/>
                <w:lang w:eastAsia="en-US"/>
              </w:rPr>
              <w:t>Metin ile ilgili yazılı, sözlü etkinlikler ve çalışmalar yapılır.</w:t>
            </w:r>
          </w:p>
          <w:p w14:paraId="2249B8E7" w14:textId="77777777" w:rsidR="007D5B67" w:rsidRPr="007D5B67" w:rsidRDefault="007D5B67" w:rsidP="007D5B67">
            <w:pPr>
              <w:spacing w:before="8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D5B67">
              <w:rPr>
                <w:rFonts w:eastAsia="Calibri"/>
                <w:sz w:val="18"/>
                <w:szCs w:val="18"/>
                <w:lang w:eastAsia="en-US"/>
              </w:rPr>
              <w:t>-Duyduğu sesleri taklit etmeleri istenir</w:t>
            </w:r>
          </w:p>
          <w:p w14:paraId="014743B3" w14:textId="5C6465B0" w:rsidR="007D5B67" w:rsidRPr="007D5B67" w:rsidRDefault="007D5B67" w:rsidP="007D5B67">
            <w:pPr>
              <w:rPr>
                <w:sz w:val="18"/>
                <w:szCs w:val="18"/>
                <w:lang w:eastAsia="en-US"/>
              </w:rPr>
            </w:pPr>
            <w:r w:rsidRPr="007D5B67">
              <w:rPr>
                <w:sz w:val="18"/>
                <w:szCs w:val="18"/>
                <w:lang w:eastAsia="en-US"/>
              </w:rPr>
              <w:t xml:space="preserve">-Adı </w:t>
            </w:r>
            <w:proofErr w:type="gramStart"/>
            <w:r w:rsidRPr="007D5B67">
              <w:rPr>
                <w:sz w:val="18"/>
                <w:szCs w:val="18"/>
                <w:lang w:eastAsia="en-US"/>
              </w:rPr>
              <w:t>“</w:t>
            </w:r>
            <w:r w:rsidRPr="007D5B67">
              <w:rPr>
                <w:b/>
                <w:color w:val="221E1F"/>
              </w:rPr>
              <w:t xml:space="preserve"> </w:t>
            </w:r>
            <w:r w:rsidR="008475E0">
              <w:rPr>
                <w:b/>
                <w:color w:val="221E1F"/>
              </w:rPr>
              <w:t>m</w:t>
            </w:r>
            <w:proofErr w:type="gramEnd"/>
            <w:r w:rsidRPr="007D5B67">
              <w:rPr>
                <w:sz w:val="18"/>
                <w:szCs w:val="18"/>
                <w:lang w:eastAsia="en-US"/>
              </w:rPr>
              <w:t xml:space="preserve"> ”  sesiyle başlayan varlıklar söylemesi istenir.</w:t>
            </w:r>
          </w:p>
          <w:p w14:paraId="25FCCBF9" w14:textId="17EEC88F" w:rsidR="007D5B67" w:rsidRPr="007D5B67" w:rsidRDefault="007D5B67" w:rsidP="007D5B67">
            <w:pPr>
              <w:rPr>
                <w:sz w:val="18"/>
                <w:szCs w:val="18"/>
                <w:lang w:eastAsia="en-US"/>
              </w:rPr>
            </w:pPr>
            <w:r w:rsidRPr="007D5B6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06108" wp14:editId="28073C6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103505</wp:posOffset>
                      </wp:positionV>
                      <wp:extent cx="203200" cy="146050"/>
                      <wp:effectExtent l="0" t="0" r="25400" b="2540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292C6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8.15pt" to="28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proofErr w:type="gramStart"/>
            <w:r w:rsidR="008475E0">
              <w:rPr>
                <w:sz w:val="18"/>
                <w:szCs w:val="18"/>
                <w:lang w:eastAsia="en-US"/>
              </w:rPr>
              <w:t>ma</w:t>
            </w:r>
            <w:proofErr w:type="spellEnd"/>
            <w:proofErr w:type="gramEnd"/>
          </w:p>
          <w:p w14:paraId="6E29CDCC" w14:textId="571E6A9F" w:rsidR="007D5B67" w:rsidRPr="007D5B67" w:rsidRDefault="007D5B67" w:rsidP="007D5B67">
            <w:pPr>
              <w:rPr>
                <w:sz w:val="18"/>
                <w:szCs w:val="18"/>
                <w:lang w:eastAsia="en-US"/>
              </w:rPr>
            </w:pPr>
            <w:r w:rsidRPr="007D5B6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A54D14" wp14:editId="388AD64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103505</wp:posOffset>
                      </wp:positionV>
                      <wp:extent cx="203200" cy="116840"/>
                      <wp:effectExtent l="0" t="0" r="25400" b="3556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20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AD320" id="Düz Bağlayıcı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8.15pt" to="2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">
                      <o:lock v:ext="edit" shapetype="f"/>
                    </v:line>
                  </w:pict>
                </mc:Fallback>
              </mc:AlternateContent>
            </w:r>
            <w:r w:rsidRPr="007D5B67">
              <w:rPr>
                <w:sz w:val="18"/>
                <w:szCs w:val="18"/>
                <w:lang w:eastAsia="en-US"/>
              </w:rPr>
              <w:t xml:space="preserve">              </w:t>
            </w:r>
            <w:proofErr w:type="gramStart"/>
            <w:r w:rsidR="008475E0">
              <w:rPr>
                <w:sz w:val="18"/>
                <w:szCs w:val="18"/>
                <w:lang w:eastAsia="en-US"/>
              </w:rPr>
              <w:t>mama</w:t>
            </w:r>
            <w:proofErr w:type="gramEnd"/>
          </w:p>
          <w:p w14:paraId="54C8F53F" w14:textId="2D683CB0" w:rsidR="007D5B67" w:rsidRPr="007D5B67" w:rsidRDefault="008475E0" w:rsidP="007D5B6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ma</w:t>
            </w:r>
            <w:proofErr w:type="spellEnd"/>
            <w:proofErr w:type="gramEnd"/>
          </w:p>
          <w:p w14:paraId="79BBFDB0" w14:textId="77777777" w:rsidR="007D5B67" w:rsidRPr="007D5B67" w:rsidRDefault="007D5B67" w:rsidP="008475E0">
            <w:pPr>
              <w:jc w:val="both"/>
            </w:pPr>
            <w:r w:rsidRPr="007D5B67">
              <w:rPr>
                <w:sz w:val="18"/>
                <w:szCs w:val="18"/>
              </w:rPr>
              <w:t>Okuması ve yazması istenir.</w:t>
            </w:r>
          </w:p>
        </w:tc>
      </w:tr>
    </w:tbl>
    <w:p w14:paraId="407A590B" w14:textId="77777777" w:rsidR="007D5B67" w:rsidRPr="007D5B67" w:rsidRDefault="007D5B67" w:rsidP="007D5B67">
      <w:pPr>
        <w:tabs>
          <w:tab w:val="left" w:pos="7797"/>
          <w:tab w:val="left" w:pos="8080"/>
          <w:tab w:val="left" w:pos="8222"/>
          <w:tab w:val="left" w:pos="8505"/>
        </w:tabs>
      </w:pPr>
    </w:p>
    <w:p w14:paraId="30B6E3D2" w14:textId="77777777" w:rsidR="007D5B67" w:rsidRPr="007D5B67" w:rsidRDefault="007D5B67" w:rsidP="007D5B67">
      <w:pPr>
        <w:tabs>
          <w:tab w:val="left" w:pos="1172"/>
        </w:tabs>
        <w:rPr>
          <w:sz w:val="22"/>
          <w:szCs w:val="22"/>
        </w:rPr>
      </w:pPr>
      <w:r w:rsidRPr="007D5B67">
        <w:rPr>
          <w:sz w:val="24"/>
          <w:szCs w:val="24"/>
        </w:rPr>
        <w:t xml:space="preserve">              </w:t>
      </w:r>
      <w:r w:rsidRPr="007D5B67">
        <w:rPr>
          <w:sz w:val="22"/>
          <w:szCs w:val="22"/>
        </w:rPr>
        <w:t xml:space="preserve">Sınıf Öğretmeni                                                                                                   Okul Müdürü </w:t>
      </w:r>
    </w:p>
    <w:p w14:paraId="734ECD8C" w14:textId="77777777" w:rsidR="007D5B67" w:rsidRPr="007D5B67" w:rsidRDefault="007D5B67" w:rsidP="007D5B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D09C56" w14:textId="77777777" w:rsidR="003F0FF0" w:rsidRPr="00E14672" w:rsidRDefault="003F0FF0" w:rsidP="00E14672"/>
    <w:sectPr w:rsidR="003F0FF0" w:rsidRPr="00E14672" w:rsidSect="00E1467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B300E"/>
    <w:multiLevelType w:val="hybridMultilevel"/>
    <w:tmpl w:val="75B0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3EBB"/>
    <w:multiLevelType w:val="hybridMultilevel"/>
    <w:tmpl w:val="9A9E06D8"/>
    <w:lvl w:ilvl="0" w:tplc="465A5754">
      <w:start w:val="20"/>
      <w:numFmt w:val="bullet"/>
      <w:lvlText w:val="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185130">
    <w:abstractNumId w:val="1"/>
  </w:num>
  <w:num w:numId="2" w16cid:durableId="11428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2"/>
    <w:rsid w:val="002377E3"/>
    <w:rsid w:val="003F0FF0"/>
    <w:rsid w:val="007D5B67"/>
    <w:rsid w:val="008475E0"/>
    <w:rsid w:val="009D515F"/>
    <w:rsid w:val="00C30435"/>
    <w:rsid w:val="00D57371"/>
    <w:rsid w:val="00E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6570"/>
  <w15:chartTrackingRefBased/>
  <w15:docId w15:val="{33624D28-2786-4660-ABF6-B382E4C8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14672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E14672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5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E14672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467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E1467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14672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KonuBal">
    <w:name w:val="Title"/>
    <w:basedOn w:val="Normal"/>
    <w:link w:val="KonuBalChar"/>
    <w:qFormat/>
    <w:rsid w:val="00E14672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E1467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14672"/>
    <w:pPr>
      <w:ind w:left="146" w:hanging="146"/>
    </w:pPr>
  </w:style>
  <w:style w:type="character" w:customStyle="1" w:styleId="GvdeMetniGirintisiChar">
    <w:name w:val="Gövde Metni Girintisi Char"/>
    <w:basedOn w:val="VarsaylanParagrafYazTipi"/>
    <w:link w:val="GvdeMetniGirintisi"/>
    <w:rsid w:val="00E146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5737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5737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51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515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515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5</cp:revision>
  <dcterms:created xsi:type="dcterms:W3CDTF">2022-10-26T11:47:00Z</dcterms:created>
  <dcterms:modified xsi:type="dcterms:W3CDTF">2023-10-29T10:23:00Z</dcterms:modified>
</cp:coreProperties>
</file>