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8134" w14:textId="28E832C1" w:rsidR="00565683" w:rsidRPr="0082253A" w:rsidRDefault="002A7065" w:rsidP="00565683">
      <w:pPr>
        <w:pStyle w:val="stBilgi"/>
        <w:jc w:val="center"/>
        <w:rPr>
          <w:b/>
        </w:rPr>
      </w:pPr>
      <w:r>
        <w:rPr>
          <w:b/>
        </w:rPr>
        <w:t xml:space="preserve">      </w:t>
      </w:r>
      <w:r w:rsidR="00565683" w:rsidRPr="0082253A">
        <w:rPr>
          <w:b/>
        </w:rPr>
        <w:t>20</w:t>
      </w:r>
      <w:r w:rsidR="00565683">
        <w:rPr>
          <w:b/>
        </w:rPr>
        <w:t>2</w:t>
      </w:r>
      <w:r w:rsidR="00A13F28">
        <w:rPr>
          <w:b/>
        </w:rPr>
        <w:t>3</w:t>
      </w:r>
      <w:r w:rsidR="00565683" w:rsidRPr="0082253A">
        <w:rPr>
          <w:b/>
        </w:rPr>
        <w:t>-20</w:t>
      </w:r>
      <w:r w:rsidR="00565683">
        <w:rPr>
          <w:b/>
        </w:rPr>
        <w:t>2</w:t>
      </w:r>
      <w:r w:rsidR="00A13F28">
        <w:rPr>
          <w:b/>
        </w:rPr>
        <w:t>4</w:t>
      </w:r>
      <w:r w:rsidR="00565683" w:rsidRPr="0082253A">
        <w:rPr>
          <w:b/>
        </w:rPr>
        <w:t xml:space="preserve"> EĞİTİM ÖĞRETİM YILI </w:t>
      </w:r>
      <w:r w:rsidR="00565683">
        <w:rPr>
          <w:b/>
        </w:rPr>
        <w:t>…………………………………………………</w:t>
      </w:r>
      <w:r w:rsidR="00565683" w:rsidRPr="0082253A">
        <w:rPr>
          <w:b/>
        </w:rPr>
        <w:t xml:space="preserve"> İLKOKULU 2. SINIF </w:t>
      </w:r>
    </w:p>
    <w:p w14:paraId="54C58E36" w14:textId="71AB4E39" w:rsidR="00AE7714" w:rsidRPr="00565683" w:rsidRDefault="00565683" w:rsidP="00565683">
      <w:pPr>
        <w:pStyle w:val="stBilgi"/>
        <w:jc w:val="center"/>
        <w:rPr>
          <w:b/>
        </w:rPr>
      </w:pPr>
      <w:r>
        <w:rPr>
          <w:b/>
        </w:rPr>
        <w:t xml:space="preserve">BEDEN EĞİTİMİ VE OYUN </w:t>
      </w:r>
      <w:r w:rsidRPr="0082253A">
        <w:rPr>
          <w:b/>
        </w:rPr>
        <w:t>DERSİ ÜNİTELENDİRİLMİŞ YILLIK PLANI</w:t>
      </w:r>
    </w:p>
    <w:p w14:paraId="4ABDC878" w14:textId="35678353" w:rsidR="000B7CE9" w:rsidRPr="000B7CE9" w:rsidRDefault="000B7CE9" w:rsidP="000B7CE9">
      <w:pPr>
        <w:tabs>
          <w:tab w:val="left" w:pos="1350"/>
        </w:tabs>
      </w:pP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01"/>
        <w:gridCol w:w="587"/>
        <w:gridCol w:w="568"/>
        <w:gridCol w:w="425"/>
        <w:gridCol w:w="3051"/>
        <w:gridCol w:w="3892"/>
        <w:gridCol w:w="2127"/>
        <w:gridCol w:w="2978"/>
        <w:gridCol w:w="1844"/>
      </w:tblGrid>
      <w:tr w:rsidR="000B7CE9" w:rsidRPr="000B7CE9" w14:paraId="0695D86B" w14:textId="77777777" w:rsidTr="00BA6A98">
        <w:trPr>
          <w:cantSplit/>
          <w:trHeight w:val="825"/>
          <w:jc w:val="center"/>
        </w:trPr>
        <w:tc>
          <w:tcPr>
            <w:tcW w:w="126" w:type="pct"/>
            <w:shd w:val="clear" w:color="auto" w:fill="FFFFFF"/>
            <w:textDirection w:val="btLr"/>
            <w:vAlign w:val="center"/>
          </w:tcPr>
          <w:p w14:paraId="6DC06EF8" w14:textId="77777777" w:rsidR="000B7CE9" w:rsidRPr="000B7CE9" w:rsidRDefault="000B7CE9" w:rsidP="000B7CE9">
            <w:pPr>
              <w:spacing w:after="0" w:line="240" w:lineRule="auto"/>
              <w:ind w:left="113" w:right="113"/>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AY</w:t>
            </w:r>
          </w:p>
        </w:tc>
        <w:tc>
          <w:tcPr>
            <w:tcW w:w="185" w:type="pct"/>
            <w:shd w:val="clear" w:color="auto" w:fill="FFFFFF"/>
            <w:textDirection w:val="btLr"/>
            <w:vAlign w:val="center"/>
          </w:tcPr>
          <w:p w14:paraId="0A6E15F6" w14:textId="77777777" w:rsidR="000B7CE9" w:rsidRPr="000B7CE9" w:rsidRDefault="000B7CE9" w:rsidP="000B7CE9">
            <w:pPr>
              <w:spacing w:after="0" w:line="240" w:lineRule="auto"/>
              <w:ind w:left="113" w:right="113"/>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HAFTA</w:t>
            </w:r>
          </w:p>
        </w:tc>
        <w:tc>
          <w:tcPr>
            <w:tcW w:w="179" w:type="pct"/>
            <w:shd w:val="clear" w:color="auto" w:fill="FFFFFF"/>
            <w:textDirection w:val="btLr"/>
          </w:tcPr>
          <w:p w14:paraId="5347B17E" w14:textId="77777777" w:rsidR="0047409C" w:rsidRDefault="0047409C" w:rsidP="000B7CE9">
            <w:pPr>
              <w:spacing w:after="0" w:line="240" w:lineRule="auto"/>
              <w:ind w:left="113" w:right="113"/>
              <w:jc w:val="center"/>
              <w:rPr>
                <w:rFonts w:ascii="Times New Roman" w:eastAsia="Times New Roman" w:hAnsi="Times New Roman" w:cs="Times New Roman"/>
                <w:b/>
                <w:sz w:val="16"/>
                <w:szCs w:val="16"/>
                <w:lang w:eastAsia="tr-TR"/>
              </w:rPr>
            </w:pPr>
          </w:p>
          <w:p w14:paraId="3C4D2734" w14:textId="227DE85B" w:rsidR="000B7CE9" w:rsidRPr="000B7CE9" w:rsidRDefault="000B7CE9" w:rsidP="000B7CE9">
            <w:pPr>
              <w:spacing w:after="0" w:line="240" w:lineRule="auto"/>
              <w:ind w:left="113" w:right="113"/>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TARİH</w:t>
            </w:r>
          </w:p>
        </w:tc>
        <w:tc>
          <w:tcPr>
            <w:tcW w:w="134" w:type="pct"/>
            <w:shd w:val="clear" w:color="auto" w:fill="FFFFFF"/>
            <w:textDirection w:val="btLr"/>
            <w:vAlign w:val="center"/>
          </w:tcPr>
          <w:p w14:paraId="76E5CF80" w14:textId="77777777" w:rsidR="000B7CE9" w:rsidRPr="000B7CE9" w:rsidRDefault="000B7CE9" w:rsidP="000B7CE9">
            <w:pPr>
              <w:spacing w:after="0" w:line="240" w:lineRule="auto"/>
              <w:ind w:left="113" w:right="113"/>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SAAT</w:t>
            </w:r>
          </w:p>
        </w:tc>
        <w:tc>
          <w:tcPr>
            <w:tcW w:w="961" w:type="pct"/>
            <w:shd w:val="clear" w:color="auto" w:fill="FFFFFF"/>
            <w:vAlign w:val="center"/>
          </w:tcPr>
          <w:p w14:paraId="69566AFE"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KAZANIMLAR</w:t>
            </w:r>
          </w:p>
        </w:tc>
        <w:tc>
          <w:tcPr>
            <w:tcW w:w="1226" w:type="pct"/>
            <w:shd w:val="clear" w:color="auto" w:fill="FFFFFF"/>
            <w:vAlign w:val="center"/>
          </w:tcPr>
          <w:p w14:paraId="3353781A"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AÇIKLAMALAR</w:t>
            </w:r>
          </w:p>
        </w:tc>
        <w:tc>
          <w:tcPr>
            <w:tcW w:w="670" w:type="pct"/>
            <w:shd w:val="clear" w:color="auto" w:fill="FFFFFF"/>
            <w:vAlign w:val="center"/>
          </w:tcPr>
          <w:p w14:paraId="24335184"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ÖĞRENME ÖĞRETME YÖNTEM VE TEKNİKLERİ</w:t>
            </w:r>
          </w:p>
        </w:tc>
        <w:tc>
          <w:tcPr>
            <w:tcW w:w="938" w:type="pct"/>
            <w:shd w:val="clear" w:color="auto" w:fill="FFFFFF"/>
            <w:vAlign w:val="center"/>
          </w:tcPr>
          <w:p w14:paraId="5FCB0726"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KULLANILAN EĞİTİM TEKNOLOJİLERİ. ARAÇ VE GEREÇLERİ</w:t>
            </w:r>
          </w:p>
        </w:tc>
        <w:tc>
          <w:tcPr>
            <w:tcW w:w="581" w:type="pct"/>
            <w:shd w:val="clear" w:color="auto" w:fill="FFFFFF"/>
            <w:vAlign w:val="center"/>
          </w:tcPr>
          <w:p w14:paraId="0ADE209D"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ÖLÇME DEĞERLENDİRME</w:t>
            </w:r>
          </w:p>
        </w:tc>
      </w:tr>
      <w:tr w:rsidR="001D1641" w:rsidRPr="000B7CE9" w14:paraId="11F397D1" w14:textId="77777777" w:rsidTr="00BA6A98">
        <w:trPr>
          <w:cantSplit/>
          <w:trHeight w:val="1184"/>
          <w:jc w:val="center"/>
        </w:trPr>
        <w:tc>
          <w:tcPr>
            <w:tcW w:w="126" w:type="pct"/>
            <w:vMerge w:val="restart"/>
            <w:shd w:val="clear" w:color="auto" w:fill="FFFFFF"/>
            <w:textDirection w:val="btLr"/>
            <w:vAlign w:val="center"/>
          </w:tcPr>
          <w:p w14:paraId="7D44C83D" w14:textId="77777777" w:rsidR="001D1641" w:rsidRPr="001D1641" w:rsidRDefault="001D1641" w:rsidP="000B7CE9">
            <w:pPr>
              <w:spacing w:after="0" w:line="240" w:lineRule="auto"/>
              <w:ind w:left="298" w:right="113"/>
              <w:rPr>
                <w:rFonts w:ascii="Times New Roman" w:eastAsia="Times New Roman" w:hAnsi="Times New Roman" w:cs="Times New Roman"/>
                <w:b/>
                <w:sz w:val="20"/>
                <w:szCs w:val="20"/>
                <w:lang w:eastAsia="tr-TR"/>
              </w:rPr>
            </w:pPr>
            <w:r w:rsidRPr="001D1641">
              <w:rPr>
                <w:rFonts w:ascii="Times New Roman" w:eastAsia="Times New Roman" w:hAnsi="Times New Roman" w:cs="Times New Roman"/>
                <w:b/>
                <w:sz w:val="20"/>
                <w:szCs w:val="20"/>
                <w:lang w:eastAsia="tr-TR"/>
              </w:rPr>
              <w:t>EYLÜL</w:t>
            </w:r>
          </w:p>
          <w:p w14:paraId="52C2D521" w14:textId="77777777" w:rsidR="001D1641" w:rsidRPr="001D1641" w:rsidRDefault="001D1641">
            <w:pPr>
              <w:ind w:left="113" w:right="113"/>
              <w:rPr>
                <w:rFonts w:ascii="Times New Roman" w:eastAsia="Times New Roman" w:hAnsi="Times New Roman" w:cs="Times New Roman"/>
                <w:b/>
                <w:sz w:val="20"/>
                <w:szCs w:val="20"/>
                <w:lang w:eastAsia="tr-TR"/>
              </w:rPr>
            </w:pPr>
          </w:p>
          <w:p w14:paraId="17772E54" w14:textId="77777777" w:rsidR="001D1641" w:rsidRPr="001D1641" w:rsidRDefault="001D1641" w:rsidP="000B7CE9">
            <w:pPr>
              <w:spacing w:after="0" w:line="240" w:lineRule="auto"/>
              <w:ind w:left="113" w:right="113"/>
              <w:rPr>
                <w:rFonts w:ascii="Times New Roman" w:eastAsia="Times New Roman" w:hAnsi="Times New Roman" w:cs="Times New Roman"/>
                <w:sz w:val="20"/>
                <w:szCs w:val="20"/>
                <w:lang w:eastAsia="tr-TR"/>
              </w:rPr>
            </w:pPr>
          </w:p>
          <w:p w14:paraId="5239101A" w14:textId="77777777" w:rsidR="001D1641" w:rsidRPr="001D1641" w:rsidRDefault="001D1641" w:rsidP="000B7CE9">
            <w:pPr>
              <w:spacing w:after="0" w:line="240" w:lineRule="auto"/>
              <w:ind w:left="113" w:right="113"/>
              <w:rPr>
                <w:rFonts w:ascii="Times New Roman" w:eastAsia="Times New Roman" w:hAnsi="Times New Roman" w:cs="Times New Roman"/>
                <w:sz w:val="20"/>
                <w:szCs w:val="20"/>
                <w:lang w:eastAsia="tr-TR"/>
              </w:rPr>
            </w:pPr>
          </w:p>
          <w:p w14:paraId="722B8923" w14:textId="77777777" w:rsidR="001D1641" w:rsidRPr="001D1641" w:rsidRDefault="001D1641" w:rsidP="000B7CE9">
            <w:pPr>
              <w:spacing w:after="0" w:line="240" w:lineRule="auto"/>
              <w:ind w:left="113" w:right="113"/>
              <w:rPr>
                <w:rFonts w:ascii="Times New Roman" w:eastAsia="Times New Roman" w:hAnsi="Times New Roman" w:cs="Times New Roman"/>
                <w:sz w:val="20"/>
                <w:szCs w:val="20"/>
                <w:lang w:eastAsia="tr-TR"/>
              </w:rPr>
            </w:pPr>
          </w:p>
          <w:p w14:paraId="3D9C28E2" w14:textId="77777777" w:rsidR="001D1641" w:rsidRPr="001D1641" w:rsidRDefault="001D1641" w:rsidP="000B7CE9">
            <w:pPr>
              <w:spacing w:after="0" w:line="240" w:lineRule="auto"/>
              <w:ind w:left="113" w:right="113"/>
              <w:rPr>
                <w:rFonts w:ascii="Times New Roman" w:eastAsia="Times New Roman" w:hAnsi="Times New Roman" w:cs="Times New Roman"/>
                <w:b/>
                <w:sz w:val="20"/>
                <w:szCs w:val="20"/>
                <w:lang w:eastAsia="tr-TR"/>
              </w:rPr>
            </w:pPr>
          </w:p>
        </w:tc>
        <w:tc>
          <w:tcPr>
            <w:tcW w:w="185" w:type="pct"/>
            <w:shd w:val="clear" w:color="auto" w:fill="FFFFFF"/>
            <w:textDirection w:val="btLr"/>
            <w:vAlign w:val="center"/>
          </w:tcPr>
          <w:p w14:paraId="2AD93FCB" w14:textId="61FA5C8B" w:rsidR="001D1641" w:rsidRPr="001D1641" w:rsidRDefault="001D1641" w:rsidP="000B7CE9">
            <w:pPr>
              <w:spacing w:after="0" w:line="240" w:lineRule="auto"/>
              <w:ind w:left="113" w:right="113"/>
              <w:jc w:val="center"/>
              <w:rPr>
                <w:rFonts w:ascii="Times New Roman" w:eastAsia="Times New Roman" w:hAnsi="Times New Roman" w:cs="Times New Roman"/>
                <w:b/>
                <w:sz w:val="20"/>
                <w:szCs w:val="20"/>
                <w:lang w:eastAsia="tr-TR"/>
              </w:rPr>
            </w:pPr>
            <w:r w:rsidRPr="001D1641">
              <w:rPr>
                <w:rFonts w:ascii="Times New Roman" w:eastAsia="Times New Roman" w:hAnsi="Times New Roman" w:cs="Times New Roman"/>
                <w:b/>
                <w:sz w:val="20"/>
                <w:szCs w:val="20"/>
                <w:lang w:eastAsia="tr-TR"/>
              </w:rPr>
              <w:t>1</w:t>
            </w:r>
          </w:p>
        </w:tc>
        <w:tc>
          <w:tcPr>
            <w:tcW w:w="179" w:type="pct"/>
            <w:shd w:val="clear" w:color="auto" w:fill="FFFFFF"/>
            <w:textDirection w:val="btLr"/>
          </w:tcPr>
          <w:p w14:paraId="6B71127B" w14:textId="529E6AC8" w:rsidR="001D1641" w:rsidRPr="001D1641" w:rsidRDefault="001D1641" w:rsidP="0047409C">
            <w:pPr>
              <w:spacing w:after="0" w:line="240" w:lineRule="auto"/>
              <w:rPr>
                <w:rFonts w:ascii="Times New Roman" w:eastAsia="Calibri" w:hAnsi="Times New Roman" w:cs="Times New Roman"/>
                <w:b/>
                <w:sz w:val="20"/>
                <w:szCs w:val="20"/>
              </w:rPr>
            </w:pPr>
            <w:r w:rsidRPr="001D1641">
              <w:rPr>
                <w:rFonts w:ascii="Times New Roman" w:eastAsia="Calibri" w:hAnsi="Times New Roman" w:cs="Times New Roman"/>
                <w:b/>
                <w:sz w:val="20"/>
                <w:szCs w:val="20"/>
              </w:rPr>
              <w:t xml:space="preserve"> </w:t>
            </w:r>
          </w:p>
          <w:p w14:paraId="6BDEDA50" w14:textId="07C1DA28" w:rsidR="001D1641" w:rsidRPr="001D1641" w:rsidRDefault="001D1641" w:rsidP="000B7CE9">
            <w:pPr>
              <w:spacing w:after="0" w:line="240" w:lineRule="auto"/>
              <w:jc w:val="center"/>
              <w:rPr>
                <w:rFonts w:ascii="Times New Roman" w:eastAsia="Calibri" w:hAnsi="Times New Roman" w:cs="Times New Roman"/>
                <w:b/>
                <w:sz w:val="20"/>
                <w:szCs w:val="20"/>
              </w:rPr>
            </w:pPr>
            <w:r w:rsidRPr="001D1641">
              <w:rPr>
                <w:rFonts w:ascii="Times New Roman" w:eastAsia="Calibri" w:hAnsi="Times New Roman" w:cs="Times New Roman"/>
                <w:b/>
                <w:sz w:val="20"/>
                <w:szCs w:val="20"/>
              </w:rPr>
              <w:t>1</w:t>
            </w:r>
            <w:r w:rsidR="00A13F28">
              <w:rPr>
                <w:rFonts w:ascii="Times New Roman" w:eastAsia="Calibri" w:hAnsi="Times New Roman" w:cs="Times New Roman"/>
                <w:b/>
                <w:sz w:val="20"/>
                <w:szCs w:val="20"/>
              </w:rPr>
              <w:t>1</w:t>
            </w:r>
            <w:r w:rsidRPr="001D1641">
              <w:rPr>
                <w:rFonts w:ascii="Times New Roman" w:eastAsia="Calibri" w:hAnsi="Times New Roman" w:cs="Times New Roman"/>
                <w:b/>
                <w:sz w:val="20"/>
                <w:szCs w:val="20"/>
              </w:rPr>
              <w:t>-1</w:t>
            </w:r>
            <w:r w:rsidR="00A13F28">
              <w:rPr>
                <w:rFonts w:ascii="Times New Roman" w:eastAsia="Calibri" w:hAnsi="Times New Roman" w:cs="Times New Roman"/>
                <w:b/>
                <w:sz w:val="20"/>
                <w:szCs w:val="20"/>
              </w:rPr>
              <w:t>5</w:t>
            </w:r>
            <w:r w:rsidRPr="001D1641">
              <w:rPr>
                <w:rFonts w:ascii="Times New Roman" w:eastAsia="Calibri" w:hAnsi="Times New Roman" w:cs="Times New Roman"/>
                <w:b/>
                <w:sz w:val="20"/>
                <w:szCs w:val="20"/>
              </w:rPr>
              <w:t xml:space="preserve"> Eylül</w:t>
            </w:r>
          </w:p>
        </w:tc>
        <w:tc>
          <w:tcPr>
            <w:tcW w:w="134" w:type="pct"/>
            <w:shd w:val="clear" w:color="auto" w:fill="FFFFFF"/>
            <w:vAlign w:val="center"/>
          </w:tcPr>
          <w:p w14:paraId="5F6A22FA" w14:textId="77777777" w:rsidR="001D1641" w:rsidRPr="001D1641" w:rsidRDefault="001D1641" w:rsidP="000B7CE9">
            <w:pPr>
              <w:spacing w:after="0" w:line="240" w:lineRule="auto"/>
              <w:jc w:val="center"/>
              <w:rPr>
                <w:rFonts w:ascii="Times New Roman" w:eastAsia="Times New Roman" w:hAnsi="Times New Roman" w:cs="Times New Roman"/>
                <w:b/>
                <w:sz w:val="20"/>
                <w:szCs w:val="20"/>
                <w:lang w:eastAsia="tr-TR"/>
              </w:rPr>
            </w:pPr>
          </w:p>
          <w:p w14:paraId="05CCAAAA" w14:textId="77777777" w:rsidR="001D1641" w:rsidRPr="001D1641" w:rsidRDefault="001D1641" w:rsidP="000B7CE9">
            <w:pPr>
              <w:spacing w:after="0" w:line="240" w:lineRule="auto"/>
              <w:jc w:val="center"/>
              <w:rPr>
                <w:rFonts w:ascii="Times New Roman" w:eastAsia="Times New Roman" w:hAnsi="Times New Roman" w:cs="Times New Roman"/>
                <w:b/>
                <w:sz w:val="20"/>
                <w:szCs w:val="20"/>
                <w:lang w:eastAsia="tr-TR"/>
              </w:rPr>
            </w:pPr>
          </w:p>
          <w:p w14:paraId="17BBE712" w14:textId="77777777" w:rsidR="001D1641" w:rsidRPr="001D1641" w:rsidRDefault="001D1641" w:rsidP="000B7CE9">
            <w:pPr>
              <w:spacing w:after="0" w:line="240" w:lineRule="auto"/>
              <w:jc w:val="center"/>
              <w:rPr>
                <w:rFonts w:ascii="Times New Roman" w:eastAsia="Times New Roman" w:hAnsi="Times New Roman" w:cs="Times New Roman"/>
                <w:b/>
                <w:sz w:val="20"/>
                <w:szCs w:val="20"/>
                <w:lang w:eastAsia="tr-TR"/>
              </w:rPr>
            </w:pPr>
            <w:r w:rsidRPr="001D1641">
              <w:rPr>
                <w:rFonts w:ascii="Times New Roman" w:eastAsia="Times New Roman" w:hAnsi="Times New Roman" w:cs="Times New Roman"/>
                <w:b/>
                <w:sz w:val="20"/>
                <w:szCs w:val="20"/>
                <w:lang w:eastAsia="tr-TR"/>
              </w:rPr>
              <w:t>5</w:t>
            </w:r>
          </w:p>
          <w:p w14:paraId="1E9C5091" w14:textId="77777777" w:rsidR="001D1641" w:rsidRPr="001D1641" w:rsidRDefault="001D1641" w:rsidP="000B7CE9">
            <w:pPr>
              <w:spacing w:after="0" w:line="240" w:lineRule="auto"/>
              <w:rPr>
                <w:rFonts w:ascii="Times New Roman" w:eastAsia="Times New Roman" w:hAnsi="Times New Roman" w:cs="Times New Roman"/>
                <w:b/>
                <w:sz w:val="20"/>
                <w:szCs w:val="20"/>
                <w:lang w:eastAsia="tr-TR"/>
              </w:rPr>
            </w:pPr>
          </w:p>
          <w:p w14:paraId="6DCB98E6" w14:textId="77777777" w:rsidR="001D1641" w:rsidRPr="001D1641" w:rsidRDefault="001D1641" w:rsidP="000B7CE9">
            <w:pPr>
              <w:spacing w:after="0" w:line="240" w:lineRule="auto"/>
              <w:rPr>
                <w:rFonts w:ascii="Times New Roman" w:eastAsia="Times New Roman" w:hAnsi="Times New Roman" w:cs="Times New Roman"/>
                <w:b/>
                <w:sz w:val="20"/>
                <w:szCs w:val="20"/>
                <w:lang w:eastAsia="tr-TR"/>
              </w:rPr>
            </w:pPr>
          </w:p>
        </w:tc>
        <w:tc>
          <w:tcPr>
            <w:tcW w:w="961" w:type="pct"/>
            <w:vMerge w:val="restart"/>
            <w:shd w:val="clear" w:color="auto" w:fill="FFFFFF"/>
            <w:vAlign w:val="center"/>
          </w:tcPr>
          <w:p w14:paraId="36B5A1AC" w14:textId="77777777" w:rsidR="001D1641" w:rsidRPr="000B7CE9" w:rsidRDefault="001D1641"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O.2.1.1.1. Yer değiştirme hareketlerini artan bir doğrulukla yapar.</w:t>
            </w:r>
          </w:p>
        </w:tc>
        <w:tc>
          <w:tcPr>
            <w:tcW w:w="1226" w:type="pct"/>
            <w:vMerge w:val="restart"/>
            <w:shd w:val="clear" w:color="auto" w:fill="FFFFFF"/>
            <w:vAlign w:val="center"/>
          </w:tcPr>
          <w:p w14:paraId="71080F89" w14:textId="77777777" w:rsidR="001D1641" w:rsidRPr="000B7CE9" w:rsidRDefault="001D1641"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“Kartlarda verilmiş olan “öğrenme anahtarı” etkinliklerde öğrencilere geri bildirim verirken kullanılmalıdır.</w:t>
            </w:r>
          </w:p>
          <w:p w14:paraId="5D48E29E" w14:textId="77777777" w:rsidR="001D1641" w:rsidRPr="000B7CE9" w:rsidRDefault="001D1641"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Etkinliklere kısa mesafe ve yavaş tempoda yer değiştirme hareketleri ile başlanmalı, daha sonra mesafe ve hız kademeli şekilde artırılmalıdır.</w:t>
            </w:r>
          </w:p>
        </w:tc>
        <w:tc>
          <w:tcPr>
            <w:tcW w:w="670" w:type="pct"/>
            <w:vMerge w:val="restart"/>
            <w:shd w:val="clear" w:color="auto" w:fill="FFFFFF"/>
            <w:vAlign w:val="center"/>
          </w:tcPr>
          <w:p w14:paraId="502ABE4F" w14:textId="77777777" w:rsidR="001D1641" w:rsidRPr="000B7CE9" w:rsidRDefault="001D1641" w:rsidP="000B7CE9">
            <w:pPr>
              <w:spacing w:after="0" w:line="240" w:lineRule="auto"/>
              <w:rPr>
                <w:rFonts w:ascii="Times New Roman" w:eastAsia="Calibri" w:hAnsi="Times New Roman" w:cs="Times New Roman"/>
                <w:bCs/>
                <w:sz w:val="16"/>
                <w:szCs w:val="16"/>
              </w:rPr>
            </w:pPr>
            <w:r w:rsidRPr="000B7CE9">
              <w:rPr>
                <w:rFonts w:ascii="Times New Roman" w:eastAsia="Calibri" w:hAnsi="Times New Roman" w:cs="Times New Roman"/>
                <w:color w:val="000000"/>
                <w:sz w:val="16"/>
                <w:szCs w:val="16"/>
              </w:rPr>
              <w:t>Yaparak yaşayarak, anlatım, gösteri</w:t>
            </w:r>
          </w:p>
          <w:p w14:paraId="12D3C0A8" w14:textId="77777777" w:rsidR="001D1641" w:rsidRPr="000B7CE9" w:rsidRDefault="001D1641" w:rsidP="000B7CE9">
            <w:pPr>
              <w:spacing w:after="0" w:line="240" w:lineRule="auto"/>
              <w:rPr>
                <w:rFonts w:ascii="Times New Roman" w:eastAsia="Calibri" w:hAnsi="Times New Roman" w:cs="Times New Roman"/>
                <w:bCs/>
                <w:sz w:val="16"/>
                <w:szCs w:val="16"/>
              </w:rPr>
            </w:pPr>
          </w:p>
        </w:tc>
        <w:tc>
          <w:tcPr>
            <w:tcW w:w="938" w:type="pct"/>
            <w:vMerge w:val="restart"/>
            <w:shd w:val="clear" w:color="auto" w:fill="FFFFFF"/>
            <w:vAlign w:val="center"/>
          </w:tcPr>
          <w:p w14:paraId="6092AC58" w14:textId="77777777" w:rsidR="001D1641" w:rsidRPr="000B7CE9" w:rsidRDefault="001D1641"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 xml:space="preserve">“Yer Değiştirme Hareketleri” </w:t>
            </w:r>
            <w:proofErr w:type="spellStart"/>
            <w:r w:rsidRPr="000B7CE9">
              <w:rPr>
                <w:rFonts w:ascii="Times New Roman" w:eastAsia="Calibri" w:hAnsi="Times New Roman" w:cs="Times New Roman"/>
                <w:iCs/>
                <w:sz w:val="16"/>
                <w:szCs w:val="16"/>
                <w:lang w:eastAsia="tr-TR"/>
              </w:rPr>
              <w:t>FEK’lerindeki</w:t>
            </w:r>
            <w:proofErr w:type="spellEnd"/>
            <w:r w:rsidRPr="000B7CE9">
              <w:rPr>
                <w:rFonts w:ascii="Times New Roman" w:eastAsia="Calibri" w:hAnsi="Times New Roman" w:cs="Times New Roman"/>
                <w:iCs/>
                <w:sz w:val="16"/>
                <w:szCs w:val="16"/>
                <w:lang w:eastAsia="tr-TR"/>
              </w:rPr>
              <w:t xml:space="preserve"> (sarı 3-8 arasındaki kartlar) etkinlikler kullanılabilir. Koşma kartı ile (3. kart) başlanarak sıra olmaksızın diğer </w:t>
            </w:r>
            <w:proofErr w:type="spellStart"/>
            <w:r w:rsidRPr="000B7CE9">
              <w:rPr>
                <w:rFonts w:ascii="Times New Roman" w:eastAsia="Calibri" w:hAnsi="Times New Roman" w:cs="Times New Roman"/>
                <w:iCs/>
                <w:sz w:val="16"/>
                <w:szCs w:val="16"/>
                <w:lang w:eastAsia="tr-TR"/>
              </w:rPr>
              <w:t>FEK’lerdeki</w:t>
            </w:r>
            <w:proofErr w:type="spellEnd"/>
            <w:r w:rsidRPr="000B7CE9">
              <w:rPr>
                <w:rFonts w:ascii="Times New Roman" w:eastAsia="Calibri" w:hAnsi="Times New Roman" w:cs="Times New Roman"/>
                <w:iCs/>
                <w:sz w:val="16"/>
                <w:szCs w:val="16"/>
                <w:lang w:eastAsia="tr-TR"/>
              </w:rPr>
              <w:t xml:space="preserve"> etkinlikler yeri geldiğinde kullanılabilir.</w:t>
            </w:r>
          </w:p>
          <w:p w14:paraId="75EA9876" w14:textId="77777777" w:rsidR="001D1641" w:rsidRPr="000B7CE9" w:rsidRDefault="001D1641" w:rsidP="000B7CE9">
            <w:pPr>
              <w:spacing w:after="0" w:line="240" w:lineRule="auto"/>
              <w:rPr>
                <w:rFonts w:ascii="Times New Roman" w:eastAsia="Calibri" w:hAnsi="Times New Roman" w:cs="Times New Roman"/>
                <w:sz w:val="16"/>
                <w:szCs w:val="16"/>
              </w:rPr>
            </w:pPr>
          </w:p>
        </w:tc>
        <w:tc>
          <w:tcPr>
            <w:tcW w:w="581" w:type="pct"/>
            <w:vMerge w:val="restart"/>
            <w:shd w:val="clear" w:color="auto" w:fill="FFFFFF"/>
            <w:vAlign w:val="center"/>
          </w:tcPr>
          <w:p w14:paraId="43E7E7AB" w14:textId="77777777" w:rsidR="001D1641" w:rsidRPr="000B7CE9" w:rsidRDefault="001D1641"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Yer değiştirme gözlem formu</w:t>
            </w:r>
          </w:p>
          <w:p w14:paraId="32AF6E41" w14:textId="77777777" w:rsidR="001D1641" w:rsidRPr="000B7CE9" w:rsidRDefault="001D1641" w:rsidP="000B7CE9">
            <w:pPr>
              <w:spacing w:after="0" w:line="240" w:lineRule="auto"/>
              <w:jc w:val="center"/>
              <w:rPr>
                <w:rFonts w:ascii="Times New Roman" w:eastAsia="Times New Roman" w:hAnsi="Times New Roman" w:cs="Times New Roman"/>
                <w:sz w:val="16"/>
                <w:szCs w:val="16"/>
                <w:lang w:eastAsia="tr-TR"/>
              </w:rPr>
            </w:pPr>
            <w:r w:rsidRPr="000B7CE9">
              <w:rPr>
                <w:rFonts w:ascii="Times New Roman" w:eastAsia="Times New Roman" w:hAnsi="Times New Roman" w:cs="Times New Roman"/>
                <w:bCs/>
                <w:sz w:val="16"/>
                <w:szCs w:val="16"/>
                <w:lang w:eastAsia="tr-TR"/>
              </w:rPr>
              <w:t>Oyun, koşma gözlem formu</w:t>
            </w:r>
            <w:r w:rsidRPr="000B7CE9">
              <w:rPr>
                <w:rFonts w:ascii="Times New Roman" w:eastAsia="Times New Roman" w:hAnsi="Times New Roman" w:cs="Times New Roman"/>
                <w:sz w:val="16"/>
                <w:szCs w:val="16"/>
                <w:lang w:eastAsia="tr-TR"/>
              </w:rPr>
              <w:t xml:space="preserve"> </w:t>
            </w:r>
          </w:p>
          <w:p w14:paraId="0F257302" w14:textId="77777777" w:rsidR="001D1641" w:rsidRPr="000B7CE9" w:rsidRDefault="001D1641" w:rsidP="000B7CE9">
            <w:pPr>
              <w:spacing w:after="0" w:line="240" w:lineRule="auto"/>
              <w:jc w:val="center"/>
              <w:rPr>
                <w:rFonts w:ascii="Times New Roman" w:eastAsia="Times New Roman" w:hAnsi="Times New Roman" w:cs="Times New Roman"/>
                <w:sz w:val="16"/>
                <w:szCs w:val="16"/>
                <w:lang w:eastAsia="tr-TR"/>
              </w:rPr>
            </w:pPr>
          </w:p>
          <w:p w14:paraId="2AB9BA77" w14:textId="77777777" w:rsidR="001D1641" w:rsidRPr="000B7CE9" w:rsidRDefault="001D1641" w:rsidP="000B7CE9">
            <w:pPr>
              <w:spacing w:after="0" w:line="240" w:lineRule="auto"/>
              <w:jc w:val="center"/>
              <w:rPr>
                <w:rFonts w:ascii="Times New Roman" w:eastAsia="Times New Roman" w:hAnsi="Times New Roman" w:cs="Times New Roman"/>
                <w:sz w:val="16"/>
                <w:szCs w:val="16"/>
                <w:lang w:eastAsia="tr-TR"/>
              </w:rPr>
            </w:pPr>
          </w:p>
          <w:p w14:paraId="32333D8D" w14:textId="77777777" w:rsidR="001D1641" w:rsidRPr="000B7CE9" w:rsidRDefault="001D1641" w:rsidP="000B7CE9">
            <w:pPr>
              <w:spacing w:after="0" w:line="240" w:lineRule="auto"/>
              <w:jc w:val="center"/>
              <w:rPr>
                <w:rFonts w:ascii="Times New Roman" w:eastAsia="Times New Roman" w:hAnsi="Times New Roman" w:cs="Times New Roman"/>
                <w:sz w:val="16"/>
                <w:szCs w:val="16"/>
                <w:lang w:eastAsia="tr-TR"/>
              </w:rPr>
            </w:pPr>
          </w:p>
          <w:p w14:paraId="72CD0749" w14:textId="77777777" w:rsidR="001D1641" w:rsidRPr="000B7CE9" w:rsidRDefault="001D1641" w:rsidP="000B7CE9">
            <w:pPr>
              <w:spacing w:after="0" w:line="240" w:lineRule="auto"/>
              <w:jc w:val="center"/>
              <w:rPr>
                <w:rFonts w:ascii="Times New Roman" w:eastAsia="Times New Roman" w:hAnsi="Times New Roman" w:cs="Times New Roman"/>
                <w:sz w:val="16"/>
                <w:szCs w:val="16"/>
                <w:lang w:eastAsia="tr-TR"/>
              </w:rPr>
            </w:pPr>
          </w:p>
          <w:p w14:paraId="3E9D7D25" w14:textId="77777777" w:rsidR="001D1641" w:rsidRPr="000B7CE9" w:rsidRDefault="001D1641" w:rsidP="000B7CE9">
            <w:pPr>
              <w:spacing w:after="0" w:line="240" w:lineRule="auto"/>
              <w:jc w:val="center"/>
              <w:rPr>
                <w:rFonts w:ascii="Times New Roman" w:eastAsia="Times New Roman" w:hAnsi="Times New Roman" w:cs="Times New Roman"/>
                <w:sz w:val="16"/>
                <w:szCs w:val="16"/>
                <w:lang w:eastAsia="tr-TR"/>
              </w:rPr>
            </w:pPr>
          </w:p>
          <w:p w14:paraId="3AD6D792" w14:textId="77777777" w:rsidR="001D1641" w:rsidRPr="000B7CE9" w:rsidRDefault="001D1641" w:rsidP="000B7CE9">
            <w:pPr>
              <w:spacing w:after="0" w:line="240" w:lineRule="auto"/>
              <w:jc w:val="center"/>
              <w:rPr>
                <w:rFonts w:ascii="Times New Roman" w:eastAsia="Times New Roman" w:hAnsi="Times New Roman" w:cs="Times New Roman"/>
                <w:sz w:val="16"/>
                <w:szCs w:val="16"/>
                <w:lang w:eastAsia="tr-TR"/>
              </w:rPr>
            </w:pPr>
          </w:p>
          <w:p w14:paraId="5F18E1CA" w14:textId="77777777" w:rsidR="001D1641" w:rsidRPr="000B7CE9" w:rsidRDefault="001D1641" w:rsidP="000B7CE9">
            <w:pPr>
              <w:spacing w:after="0" w:line="240" w:lineRule="auto"/>
              <w:jc w:val="center"/>
              <w:rPr>
                <w:rFonts w:ascii="Times New Roman" w:eastAsia="Times New Roman" w:hAnsi="Times New Roman" w:cs="Times New Roman"/>
                <w:sz w:val="16"/>
                <w:szCs w:val="16"/>
                <w:lang w:eastAsia="tr-TR"/>
              </w:rPr>
            </w:pPr>
          </w:p>
          <w:p w14:paraId="589AF5D9" w14:textId="77777777" w:rsidR="001D1641" w:rsidRPr="000B7CE9" w:rsidRDefault="001D1641" w:rsidP="000B7CE9">
            <w:pPr>
              <w:spacing w:after="0" w:line="240" w:lineRule="auto"/>
              <w:jc w:val="center"/>
              <w:rPr>
                <w:rFonts w:ascii="Times New Roman" w:eastAsia="Times New Roman" w:hAnsi="Times New Roman" w:cs="Times New Roman"/>
                <w:sz w:val="16"/>
                <w:szCs w:val="16"/>
                <w:lang w:eastAsia="tr-TR"/>
              </w:rPr>
            </w:pPr>
          </w:p>
          <w:p w14:paraId="4BD65C26" w14:textId="77777777" w:rsidR="001D1641" w:rsidRPr="000B7CE9" w:rsidRDefault="001D1641" w:rsidP="000B7CE9">
            <w:pPr>
              <w:spacing w:after="0" w:line="240" w:lineRule="auto"/>
              <w:jc w:val="center"/>
              <w:rPr>
                <w:rFonts w:ascii="Times New Roman" w:eastAsia="Times New Roman" w:hAnsi="Times New Roman" w:cs="Times New Roman"/>
                <w:sz w:val="16"/>
                <w:szCs w:val="16"/>
                <w:lang w:eastAsia="tr-TR"/>
              </w:rPr>
            </w:pPr>
          </w:p>
          <w:p w14:paraId="799A013B" w14:textId="77777777" w:rsidR="001D1641" w:rsidRPr="000B7CE9" w:rsidRDefault="001D1641" w:rsidP="000B7CE9">
            <w:pPr>
              <w:spacing w:after="0" w:line="240" w:lineRule="auto"/>
              <w:jc w:val="center"/>
              <w:rPr>
                <w:rFonts w:ascii="Times New Roman" w:eastAsia="Times New Roman" w:hAnsi="Times New Roman" w:cs="Times New Roman"/>
                <w:sz w:val="16"/>
                <w:szCs w:val="16"/>
                <w:lang w:eastAsia="tr-TR"/>
              </w:rPr>
            </w:pPr>
          </w:p>
          <w:p w14:paraId="242E3610" w14:textId="77777777" w:rsidR="001D1641" w:rsidRPr="000B7CE9" w:rsidRDefault="001D1641" w:rsidP="000B7CE9">
            <w:pPr>
              <w:spacing w:after="0" w:line="240" w:lineRule="auto"/>
              <w:jc w:val="center"/>
              <w:rPr>
                <w:rFonts w:ascii="Times New Roman" w:eastAsia="Times New Roman" w:hAnsi="Times New Roman" w:cs="Times New Roman"/>
                <w:sz w:val="16"/>
                <w:szCs w:val="16"/>
                <w:lang w:eastAsia="tr-TR"/>
              </w:rPr>
            </w:pPr>
          </w:p>
          <w:p w14:paraId="1BDCC095" w14:textId="77777777" w:rsidR="001D1641" w:rsidRPr="000B7CE9" w:rsidRDefault="001D1641" w:rsidP="000B7CE9">
            <w:pPr>
              <w:spacing w:after="0" w:line="240" w:lineRule="auto"/>
              <w:jc w:val="center"/>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 xml:space="preserve">Oyun ve Fiziki Etkinlik </w:t>
            </w:r>
          </w:p>
          <w:p w14:paraId="7ED4D384" w14:textId="77777777" w:rsidR="001D1641" w:rsidRPr="000B7CE9" w:rsidRDefault="001D1641" w:rsidP="000B7CE9">
            <w:pPr>
              <w:spacing w:after="0" w:line="240" w:lineRule="auto"/>
              <w:jc w:val="center"/>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Değerlendirme Formu</w:t>
            </w:r>
          </w:p>
          <w:p w14:paraId="45C3626B" w14:textId="77777777" w:rsidR="001D1641" w:rsidRPr="000B7CE9" w:rsidRDefault="001D1641"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 xml:space="preserve">        Gözlem</w:t>
            </w:r>
          </w:p>
          <w:p w14:paraId="73A37943" w14:textId="77777777" w:rsidR="001D1641" w:rsidRPr="000B7CE9" w:rsidRDefault="001D1641" w:rsidP="000B7CE9">
            <w:pPr>
              <w:spacing w:after="0" w:line="240" w:lineRule="auto"/>
              <w:rPr>
                <w:rFonts w:ascii="Times New Roman" w:eastAsia="Times New Roman" w:hAnsi="Times New Roman" w:cs="Times New Roman"/>
                <w:sz w:val="16"/>
                <w:szCs w:val="16"/>
                <w:lang w:eastAsia="tr-TR"/>
              </w:rPr>
            </w:pPr>
          </w:p>
          <w:p w14:paraId="616FE9BC" w14:textId="77777777" w:rsidR="001D1641" w:rsidRPr="000B7CE9" w:rsidRDefault="001D1641" w:rsidP="000B7CE9">
            <w:pPr>
              <w:spacing w:after="0" w:line="240" w:lineRule="auto"/>
              <w:rPr>
                <w:rFonts w:ascii="Times New Roman" w:eastAsia="Times New Roman" w:hAnsi="Times New Roman" w:cs="Times New Roman"/>
                <w:sz w:val="16"/>
                <w:szCs w:val="16"/>
                <w:lang w:eastAsia="tr-TR"/>
              </w:rPr>
            </w:pPr>
          </w:p>
          <w:p w14:paraId="1D66CECE" w14:textId="77777777" w:rsidR="001D1641" w:rsidRPr="000B7CE9" w:rsidRDefault="001D1641" w:rsidP="000B7CE9">
            <w:pPr>
              <w:spacing w:after="0" w:line="240" w:lineRule="auto"/>
              <w:rPr>
                <w:rFonts w:ascii="Times New Roman" w:eastAsia="Times New Roman" w:hAnsi="Times New Roman" w:cs="Times New Roman"/>
                <w:sz w:val="16"/>
                <w:szCs w:val="16"/>
                <w:lang w:eastAsia="tr-TR"/>
              </w:rPr>
            </w:pPr>
          </w:p>
          <w:p w14:paraId="0C1871D5" w14:textId="77777777" w:rsidR="001D1641" w:rsidRPr="000B7CE9" w:rsidRDefault="001D1641" w:rsidP="000B7CE9">
            <w:pPr>
              <w:spacing w:after="0" w:line="240" w:lineRule="auto"/>
              <w:rPr>
                <w:rFonts w:ascii="Times New Roman" w:eastAsia="Times New Roman" w:hAnsi="Times New Roman" w:cs="Times New Roman"/>
                <w:sz w:val="16"/>
                <w:szCs w:val="16"/>
                <w:lang w:eastAsia="tr-TR"/>
              </w:rPr>
            </w:pPr>
          </w:p>
          <w:p w14:paraId="20D3A650" w14:textId="77777777" w:rsidR="001D1641" w:rsidRPr="000B7CE9" w:rsidRDefault="001D1641" w:rsidP="000B7CE9">
            <w:pPr>
              <w:spacing w:after="0" w:line="240" w:lineRule="auto"/>
              <w:rPr>
                <w:rFonts w:ascii="Times New Roman" w:eastAsia="Times New Roman" w:hAnsi="Times New Roman" w:cs="Times New Roman"/>
                <w:sz w:val="16"/>
                <w:szCs w:val="16"/>
                <w:lang w:eastAsia="tr-TR"/>
              </w:rPr>
            </w:pPr>
          </w:p>
          <w:p w14:paraId="72A00BCC" w14:textId="77777777" w:rsidR="001D1641" w:rsidRPr="000B7CE9" w:rsidRDefault="001D1641" w:rsidP="000B7CE9">
            <w:pPr>
              <w:spacing w:after="0" w:line="240" w:lineRule="auto"/>
              <w:rPr>
                <w:rFonts w:ascii="Times New Roman" w:eastAsia="Times New Roman" w:hAnsi="Times New Roman" w:cs="Times New Roman"/>
                <w:sz w:val="16"/>
                <w:szCs w:val="16"/>
                <w:lang w:eastAsia="tr-TR"/>
              </w:rPr>
            </w:pPr>
          </w:p>
          <w:p w14:paraId="00F18EEB" w14:textId="77777777" w:rsidR="001D1641" w:rsidRPr="000B7CE9" w:rsidRDefault="001D1641" w:rsidP="000B7CE9">
            <w:pPr>
              <w:spacing w:after="0" w:line="240" w:lineRule="auto"/>
              <w:rPr>
                <w:rFonts w:ascii="Times New Roman" w:eastAsia="Times New Roman" w:hAnsi="Times New Roman" w:cs="Times New Roman"/>
                <w:sz w:val="16"/>
                <w:szCs w:val="16"/>
                <w:lang w:eastAsia="tr-TR"/>
              </w:rPr>
            </w:pPr>
          </w:p>
          <w:p w14:paraId="4E047FF2" w14:textId="77777777" w:rsidR="001D1641" w:rsidRPr="000B7CE9" w:rsidRDefault="001D1641" w:rsidP="000B7CE9">
            <w:pPr>
              <w:spacing w:after="0" w:line="240" w:lineRule="auto"/>
              <w:rPr>
                <w:rFonts w:ascii="Times New Roman" w:eastAsia="Times New Roman" w:hAnsi="Times New Roman" w:cs="Times New Roman"/>
                <w:sz w:val="16"/>
                <w:szCs w:val="16"/>
                <w:lang w:eastAsia="tr-TR"/>
              </w:rPr>
            </w:pPr>
          </w:p>
          <w:p w14:paraId="1DAD580F" w14:textId="77777777" w:rsidR="001D1641" w:rsidRPr="000B7CE9" w:rsidRDefault="001D1641" w:rsidP="000B7CE9">
            <w:pPr>
              <w:spacing w:after="0" w:line="240" w:lineRule="auto"/>
              <w:rPr>
                <w:rFonts w:ascii="Times New Roman" w:eastAsia="Times New Roman" w:hAnsi="Times New Roman" w:cs="Times New Roman"/>
                <w:sz w:val="16"/>
                <w:szCs w:val="16"/>
                <w:lang w:eastAsia="tr-TR"/>
              </w:rPr>
            </w:pPr>
          </w:p>
          <w:p w14:paraId="1E180108" w14:textId="77777777" w:rsidR="001D1641" w:rsidRPr="000B7CE9" w:rsidRDefault="001D1641" w:rsidP="000B7CE9">
            <w:pPr>
              <w:spacing w:after="0" w:line="240" w:lineRule="auto"/>
              <w:rPr>
                <w:rFonts w:ascii="Times New Roman" w:eastAsia="Times New Roman" w:hAnsi="Times New Roman" w:cs="Times New Roman"/>
                <w:sz w:val="16"/>
                <w:szCs w:val="16"/>
                <w:lang w:eastAsia="tr-TR"/>
              </w:rPr>
            </w:pPr>
          </w:p>
          <w:p w14:paraId="19EC519F" w14:textId="77777777" w:rsidR="001D1641" w:rsidRPr="000B7CE9" w:rsidRDefault="001D1641" w:rsidP="000B7CE9">
            <w:pPr>
              <w:spacing w:after="0" w:line="240" w:lineRule="auto"/>
              <w:rPr>
                <w:rFonts w:ascii="Times New Roman" w:eastAsia="Times New Roman" w:hAnsi="Times New Roman" w:cs="Times New Roman"/>
                <w:sz w:val="16"/>
                <w:szCs w:val="16"/>
                <w:lang w:eastAsia="tr-TR"/>
              </w:rPr>
            </w:pPr>
          </w:p>
          <w:p w14:paraId="1A03FFB4" w14:textId="77777777" w:rsidR="001D1641" w:rsidRPr="000B7CE9" w:rsidRDefault="001D1641" w:rsidP="000B7CE9">
            <w:pPr>
              <w:spacing w:after="0" w:line="240" w:lineRule="auto"/>
              <w:rPr>
                <w:rFonts w:ascii="Times New Roman" w:eastAsia="Times New Roman" w:hAnsi="Times New Roman" w:cs="Times New Roman"/>
                <w:sz w:val="16"/>
                <w:szCs w:val="16"/>
                <w:lang w:eastAsia="tr-TR"/>
              </w:rPr>
            </w:pPr>
          </w:p>
          <w:p w14:paraId="2675660C" w14:textId="77777777" w:rsidR="001D1641" w:rsidRPr="000B7CE9" w:rsidRDefault="001D1641" w:rsidP="000B7CE9">
            <w:pPr>
              <w:spacing w:after="0" w:line="240" w:lineRule="auto"/>
              <w:rPr>
                <w:rFonts w:ascii="Times New Roman" w:eastAsia="Times New Roman" w:hAnsi="Times New Roman" w:cs="Times New Roman"/>
                <w:sz w:val="16"/>
                <w:szCs w:val="16"/>
                <w:lang w:eastAsia="tr-TR"/>
              </w:rPr>
            </w:pPr>
          </w:p>
          <w:p w14:paraId="00D8A30B" w14:textId="77777777" w:rsidR="001D1641" w:rsidRPr="000B7CE9" w:rsidRDefault="001D1641" w:rsidP="000B7CE9">
            <w:pPr>
              <w:spacing w:after="0" w:line="240" w:lineRule="auto"/>
              <w:rPr>
                <w:rFonts w:ascii="Times New Roman" w:eastAsia="Times New Roman" w:hAnsi="Times New Roman" w:cs="Times New Roman"/>
                <w:sz w:val="16"/>
                <w:szCs w:val="16"/>
                <w:lang w:eastAsia="tr-TR"/>
              </w:rPr>
            </w:pPr>
          </w:p>
        </w:tc>
      </w:tr>
      <w:tr w:rsidR="001D1641" w:rsidRPr="000B7CE9" w14:paraId="7DCE5D66" w14:textId="77777777" w:rsidTr="00BA6A98">
        <w:trPr>
          <w:cantSplit/>
          <w:trHeight w:val="1358"/>
          <w:jc w:val="center"/>
        </w:trPr>
        <w:tc>
          <w:tcPr>
            <w:tcW w:w="126" w:type="pct"/>
            <w:vMerge/>
            <w:shd w:val="clear" w:color="auto" w:fill="FFFFFF"/>
            <w:textDirection w:val="btLr"/>
            <w:vAlign w:val="center"/>
          </w:tcPr>
          <w:p w14:paraId="4913F6F5" w14:textId="77777777" w:rsidR="001D1641" w:rsidRPr="001D1641" w:rsidRDefault="001D1641" w:rsidP="000B7CE9">
            <w:pPr>
              <w:spacing w:after="0" w:line="240" w:lineRule="auto"/>
              <w:ind w:left="113" w:right="113"/>
              <w:rPr>
                <w:rFonts w:ascii="Times New Roman" w:eastAsia="Times New Roman" w:hAnsi="Times New Roman" w:cs="Times New Roman"/>
                <w:b/>
                <w:sz w:val="20"/>
                <w:szCs w:val="20"/>
                <w:lang w:eastAsia="tr-TR"/>
              </w:rPr>
            </w:pPr>
          </w:p>
        </w:tc>
        <w:tc>
          <w:tcPr>
            <w:tcW w:w="185" w:type="pct"/>
            <w:shd w:val="clear" w:color="auto" w:fill="FFFFFF"/>
            <w:textDirection w:val="btLr"/>
            <w:vAlign w:val="center"/>
          </w:tcPr>
          <w:p w14:paraId="1DF5E5AB" w14:textId="5FFB2C24" w:rsidR="001D1641" w:rsidRPr="001D1641" w:rsidRDefault="001D1641" w:rsidP="000B7CE9">
            <w:pPr>
              <w:spacing w:after="0" w:line="240" w:lineRule="auto"/>
              <w:ind w:left="113" w:right="113"/>
              <w:jc w:val="center"/>
              <w:rPr>
                <w:rFonts w:ascii="Times New Roman" w:eastAsia="Times New Roman" w:hAnsi="Times New Roman" w:cs="Times New Roman"/>
                <w:b/>
                <w:sz w:val="20"/>
                <w:szCs w:val="20"/>
                <w:lang w:eastAsia="tr-TR"/>
              </w:rPr>
            </w:pPr>
            <w:r w:rsidRPr="001D1641">
              <w:rPr>
                <w:rFonts w:ascii="Times New Roman" w:eastAsia="Times New Roman" w:hAnsi="Times New Roman" w:cs="Times New Roman"/>
                <w:b/>
                <w:sz w:val="20"/>
                <w:szCs w:val="20"/>
                <w:lang w:eastAsia="tr-TR"/>
              </w:rPr>
              <w:t>2</w:t>
            </w:r>
          </w:p>
        </w:tc>
        <w:tc>
          <w:tcPr>
            <w:tcW w:w="179" w:type="pct"/>
            <w:shd w:val="clear" w:color="auto" w:fill="FFFFFF"/>
            <w:textDirection w:val="btLr"/>
          </w:tcPr>
          <w:p w14:paraId="1434B4AA" w14:textId="77777777" w:rsidR="001D1641" w:rsidRPr="001D1641" w:rsidRDefault="001D1641" w:rsidP="000B7CE9">
            <w:pPr>
              <w:spacing w:after="0" w:line="240" w:lineRule="auto"/>
              <w:ind w:left="113" w:right="113"/>
              <w:jc w:val="center"/>
              <w:rPr>
                <w:rFonts w:ascii="Times New Roman" w:eastAsia="Calibri" w:hAnsi="Times New Roman" w:cs="Times New Roman"/>
                <w:b/>
                <w:sz w:val="20"/>
                <w:szCs w:val="20"/>
              </w:rPr>
            </w:pPr>
          </w:p>
          <w:p w14:paraId="7D788604" w14:textId="2AEDC543" w:rsidR="001D1641" w:rsidRPr="001D1641" w:rsidRDefault="001D1641" w:rsidP="000B7CE9">
            <w:pPr>
              <w:spacing w:after="0" w:line="240" w:lineRule="auto"/>
              <w:ind w:left="113" w:right="113"/>
              <w:jc w:val="center"/>
              <w:rPr>
                <w:rFonts w:ascii="Times New Roman" w:eastAsia="Calibri" w:hAnsi="Times New Roman" w:cs="Times New Roman"/>
                <w:b/>
                <w:sz w:val="20"/>
                <w:szCs w:val="20"/>
              </w:rPr>
            </w:pPr>
            <w:r w:rsidRPr="001D1641">
              <w:rPr>
                <w:rFonts w:ascii="Times New Roman" w:eastAsia="Calibri" w:hAnsi="Times New Roman" w:cs="Times New Roman"/>
                <w:b/>
                <w:sz w:val="20"/>
                <w:szCs w:val="20"/>
              </w:rPr>
              <w:t>1</w:t>
            </w:r>
            <w:r w:rsidR="00A13F28">
              <w:rPr>
                <w:rFonts w:ascii="Times New Roman" w:eastAsia="Calibri" w:hAnsi="Times New Roman" w:cs="Times New Roman"/>
                <w:b/>
                <w:sz w:val="20"/>
                <w:szCs w:val="20"/>
              </w:rPr>
              <w:t>8</w:t>
            </w:r>
            <w:r w:rsidRPr="001D1641">
              <w:rPr>
                <w:rFonts w:ascii="Times New Roman" w:eastAsia="Calibri" w:hAnsi="Times New Roman" w:cs="Times New Roman"/>
                <w:b/>
                <w:sz w:val="20"/>
                <w:szCs w:val="20"/>
              </w:rPr>
              <w:t xml:space="preserve">- </w:t>
            </w:r>
            <w:proofErr w:type="gramStart"/>
            <w:r w:rsidRPr="001D1641">
              <w:rPr>
                <w:rFonts w:ascii="Times New Roman" w:eastAsia="Calibri" w:hAnsi="Times New Roman" w:cs="Times New Roman"/>
                <w:b/>
                <w:sz w:val="20"/>
                <w:szCs w:val="20"/>
              </w:rPr>
              <w:t>2</w:t>
            </w:r>
            <w:r w:rsidR="00A13F28">
              <w:rPr>
                <w:rFonts w:ascii="Times New Roman" w:eastAsia="Calibri" w:hAnsi="Times New Roman" w:cs="Times New Roman"/>
                <w:b/>
                <w:sz w:val="20"/>
                <w:szCs w:val="20"/>
              </w:rPr>
              <w:t>2</w:t>
            </w:r>
            <w:r w:rsidRPr="001D1641">
              <w:rPr>
                <w:rFonts w:ascii="Times New Roman" w:eastAsia="Calibri" w:hAnsi="Times New Roman" w:cs="Times New Roman"/>
                <w:b/>
                <w:sz w:val="20"/>
                <w:szCs w:val="20"/>
              </w:rPr>
              <w:t xml:space="preserve">  Eylül</w:t>
            </w:r>
            <w:proofErr w:type="gramEnd"/>
          </w:p>
        </w:tc>
        <w:tc>
          <w:tcPr>
            <w:tcW w:w="134" w:type="pct"/>
            <w:shd w:val="clear" w:color="auto" w:fill="FFFFFF"/>
            <w:vAlign w:val="center"/>
          </w:tcPr>
          <w:p w14:paraId="13BA50CD" w14:textId="77777777" w:rsidR="001D1641" w:rsidRPr="001D1641" w:rsidRDefault="001D1641" w:rsidP="000B7CE9">
            <w:pPr>
              <w:spacing w:after="0" w:line="240" w:lineRule="auto"/>
              <w:rPr>
                <w:rFonts w:ascii="Times New Roman" w:eastAsia="Times New Roman" w:hAnsi="Times New Roman" w:cs="Times New Roman"/>
                <w:b/>
                <w:sz w:val="20"/>
                <w:szCs w:val="20"/>
                <w:lang w:eastAsia="tr-TR"/>
              </w:rPr>
            </w:pPr>
            <w:r w:rsidRPr="001D1641">
              <w:rPr>
                <w:rFonts w:ascii="Times New Roman" w:eastAsia="Times New Roman" w:hAnsi="Times New Roman" w:cs="Times New Roman"/>
                <w:b/>
                <w:sz w:val="20"/>
                <w:szCs w:val="20"/>
                <w:lang w:eastAsia="tr-TR"/>
              </w:rPr>
              <w:t>5</w:t>
            </w:r>
          </w:p>
        </w:tc>
        <w:tc>
          <w:tcPr>
            <w:tcW w:w="961" w:type="pct"/>
            <w:vMerge/>
            <w:shd w:val="clear" w:color="auto" w:fill="FFFFFF"/>
            <w:vAlign w:val="center"/>
          </w:tcPr>
          <w:p w14:paraId="6DBA79FF" w14:textId="77777777" w:rsidR="001D1641" w:rsidRPr="000B7CE9" w:rsidRDefault="001D1641" w:rsidP="000B7CE9">
            <w:pPr>
              <w:spacing w:after="0" w:line="240" w:lineRule="auto"/>
              <w:rPr>
                <w:rFonts w:ascii="Times New Roman" w:eastAsia="Calibri" w:hAnsi="Times New Roman" w:cs="Times New Roman"/>
                <w:sz w:val="16"/>
                <w:szCs w:val="16"/>
              </w:rPr>
            </w:pPr>
          </w:p>
        </w:tc>
        <w:tc>
          <w:tcPr>
            <w:tcW w:w="1226" w:type="pct"/>
            <w:vMerge/>
            <w:shd w:val="clear" w:color="auto" w:fill="FFFFFF"/>
            <w:vAlign w:val="center"/>
          </w:tcPr>
          <w:p w14:paraId="25E72E50" w14:textId="77777777" w:rsidR="001D1641" w:rsidRPr="000B7CE9" w:rsidRDefault="001D1641" w:rsidP="000B7CE9">
            <w:pPr>
              <w:spacing w:after="0" w:line="240" w:lineRule="auto"/>
              <w:rPr>
                <w:rFonts w:ascii="Times New Roman" w:eastAsia="Calibri" w:hAnsi="Times New Roman" w:cs="Times New Roman"/>
                <w:sz w:val="16"/>
                <w:szCs w:val="16"/>
              </w:rPr>
            </w:pPr>
          </w:p>
        </w:tc>
        <w:tc>
          <w:tcPr>
            <w:tcW w:w="670" w:type="pct"/>
            <w:vMerge/>
            <w:shd w:val="clear" w:color="auto" w:fill="FFFFFF"/>
            <w:vAlign w:val="center"/>
          </w:tcPr>
          <w:p w14:paraId="30E88483" w14:textId="77777777" w:rsidR="001D1641" w:rsidRPr="000B7CE9" w:rsidRDefault="001D1641" w:rsidP="000B7CE9">
            <w:pPr>
              <w:spacing w:after="0" w:line="240" w:lineRule="auto"/>
              <w:rPr>
                <w:rFonts w:ascii="Times New Roman" w:eastAsia="Calibri" w:hAnsi="Times New Roman" w:cs="Times New Roman"/>
                <w:sz w:val="16"/>
                <w:szCs w:val="16"/>
              </w:rPr>
            </w:pPr>
          </w:p>
        </w:tc>
        <w:tc>
          <w:tcPr>
            <w:tcW w:w="938" w:type="pct"/>
            <w:vMerge/>
            <w:shd w:val="clear" w:color="auto" w:fill="FFFFFF"/>
            <w:vAlign w:val="center"/>
          </w:tcPr>
          <w:p w14:paraId="63305A13" w14:textId="77777777" w:rsidR="001D1641" w:rsidRPr="000B7CE9" w:rsidRDefault="001D1641" w:rsidP="000B7CE9">
            <w:pPr>
              <w:spacing w:after="0" w:line="240" w:lineRule="auto"/>
              <w:rPr>
                <w:rFonts w:ascii="Times New Roman" w:eastAsia="Calibri" w:hAnsi="Times New Roman" w:cs="Times New Roman"/>
                <w:sz w:val="16"/>
                <w:szCs w:val="16"/>
              </w:rPr>
            </w:pPr>
          </w:p>
        </w:tc>
        <w:tc>
          <w:tcPr>
            <w:tcW w:w="581" w:type="pct"/>
            <w:vMerge/>
            <w:shd w:val="clear" w:color="auto" w:fill="FFFFFF"/>
            <w:vAlign w:val="center"/>
          </w:tcPr>
          <w:p w14:paraId="50FC657D" w14:textId="77777777" w:rsidR="001D1641" w:rsidRPr="000B7CE9" w:rsidRDefault="001D1641" w:rsidP="000B7CE9">
            <w:pPr>
              <w:spacing w:after="0" w:line="240" w:lineRule="auto"/>
              <w:rPr>
                <w:rFonts w:ascii="Times New Roman" w:eastAsia="Times New Roman" w:hAnsi="Times New Roman" w:cs="Times New Roman"/>
                <w:sz w:val="16"/>
                <w:szCs w:val="16"/>
                <w:lang w:eastAsia="tr-TR"/>
              </w:rPr>
            </w:pPr>
          </w:p>
        </w:tc>
      </w:tr>
      <w:tr w:rsidR="001D1641" w:rsidRPr="000B7CE9" w14:paraId="738466F8" w14:textId="77777777" w:rsidTr="00BA6A98">
        <w:trPr>
          <w:cantSplit/>
          <w:trHeight w:val="868"/>
          <w:jc w:val="center"/>
        </w:trPr>
        <w:tc>
          <w:tcPr>
            <w:tcW w:w="126" w:type="pct"/>
            <w:vMerge/>
            <w:shd w:val="clear" w:color="auto" w:fill="FFFFFF"/>
            <w:textDirection w:val="btLr"/>
          </w:tcPr>
          <w:p w14:paraId="256B7A71" w14:textId="77777777" w:rsidR="001D1641" w:rsidRPr="001D1641" w:rsidRDefault="001D1641" w:rsidP="000B7CE9">
            <w:pPr>
              <w:spacing w:after="0" w:line="240" w:lineRule="auto"/>
              <w:ind w:left="113" w:right="113"/>
              <w:rPr>
                <w:rFonts w:ascii="Times New Roman" w:eastAsia="Times New Roman" w:hAnsi="Times New Roman" w:cs="Times New Roman"/>
                <w:sz w:val="20"/>
                <w:szCs w:val="20"/>
                <w:lang w:eastAsia="tr-TR"/>
              </w:rPr>
            </w:pPr>
          </w:p>
        </w:tc>
        <w:tc>
          <w:tcPr>
            <w:tcW w:w="185" w:type="pct"/>
            <w:shd w:val="clear" w:color="auto" w:fill="FFFFFF"/>
            <w:textDirection w:val="btLr"/>
            <w:vAlign w:val="center"/>
          </w:tcPr>
          <w:p w14:paraId="2744FBCC" w14:textId="0FA05C7E" w:rsidR="001D1641" w:rsidRPr="001D1641" w:rsidRDefault="001D1641" w:rsidP="000B7CE9">
            <w:pPr>
              <w:spacing w:after="0" w:line="240" w:lineRule="auto"/>
              <w:ind w:left="113" w:right="113"/>
              <w:jc w:val="center"/>
              <w:rPr>
                <w:rFonts w:ascii="Times New Roman" w:eastAsia="Times New Roman" w:hAnsi="Times New Roman" w:cs="Times New Roman"/>
                <w:b/>
                <w:sz w:val="20"/>
                <w:szCs w:val="20"/>
                <w:lang w:eastAsia="tr-TR"/>
              </w:rPr>
            </w:pPr>
            <w:r w:rsidRPr="001D1641">
              <w:rPr>
                <w:rFonts w:ascii="Times New Roman" w:eastAsia="Times New Roman" w:hAnsi="Times New Roman" w:cs="Times New Roman"/>
                <w:b/>
                <w:sz w:val="20"/>
                <w:szCs w:val="20"/>
                <w:lang w:eastAsia="tr-TR"/>
              </w:rPr>
              <w:t>3</w:t>
            </w:r>
          </w:p>
        </w:tc>
        <w:tc>
          <w:tcPr>
            <w:tcW w:w="179" w:type="pct"/>
            <w:vMerge w:val="restart"/>
            <w:shd w:val="clear" w:color="auto" w:fill="FFFFFF"/>
            <w:textDirection w:val="btLr"/>
          </w:tcPr>
          <w:p w14:paraId="4D773839" w14:textId="77777777" w:rsidR="001D1641" w:rsidRPr="001D1641" w:rsidRDefault="001D1641" w:rsidP="000B7CE9">
            <w:pPr>
              <w:spacing w:after="0" w:line="240" w:lineRule="auto"/>
              <w:ind w:left="113" w:right="113"/>
              <w:jc w:val="center"/>
              <w:rPr>
                <w:rFonts w:ascii="Times New Roman" w:eastAsia="Calibri" w:hAnsi="Times New Roman" w:cs="Times New Roman"/>
                <w:b/>
                <w:sz w:val="20"/>
                <w:szCs w:val="20"/>
              </w:rPr>
            </w:pPr>
          </w:p>
          <w:p w14:paraId="1C7C842C" w14:textId="20C76296" w:rsidR="001D1641" w:rsidRPr="001D1641" w:rsidRDefault="001D1641" w:rsidP="000B7CE9">
            <w:pPr>
              <w:spacing w:after="0" w:line="240" w:lineRule="auto"/>
              <w:ind w:left="113" w:right="113"/>
              <w:jc w:val="center"/>
              <w:rPr>
                <w:rFonts w:ascii="Times New Roman" w:eastAsia="Calibri" w:hAnsi="Times New Roman" w:cs="Times New Roman"/>
                <w:b/>
                <w:sz w:val="20"/>
                <w:szCs w:val="20"/>
              </w:rPr>
            </w:pPr>
            <w:r w:rsidRPr="001D1641">
              <w:rPr>
                <w:rFonts w:ascii="Times New Roman" w:eastAsia="Calibri" w:hAnsi="Times New Roman" w:cs="Times New Roman"/>
                <w:b/>
                <w:sz w:val="20"/>
                <w:szCs w:val="20"/>
              </w:rPr>
              <w:t>2</w:t>
            </w:r>
            <w:r w:rsidR="00A13F28">
              <w:rPr>
                <w:rFonts w:ascii="Times New Roman" w:eastAsia="Calibri" w:hAnsi="Times New Roman" w:cs="Times New Roman"/>
                <w:b/>
                <w:sz w:val="20"/>
                <w:szCs w:val="20"/>
              </w:rPr>
              <w:t>5</w:t>
            </w:r>
            <w:r w:rsidRPr="001D1641">
              <w:rPr>
                <w:rFonts w:ascii="Times New Roman" w:eastAsia="Calibri" w:hAnsi="Times New Roman" w:cs="Times New Roman"/>
                <w:b/>
                <w:sz w:val="20"/>
                <w:szCs w:val="20"/>
              </w:rPr>
              <w:t xml:space="preserve"> Eylül – 0</w:t>
            </w:r>
            <w:r w:rsidR="00A13F28">
              <w:rPr>
                <w:rFonts w:ascii="Times New Roman" w:eastAsia="Calibri" w:hAnsi="Times New Roman" w:cs="Times New Roman"/>
                <w:b/>
                <w:sz w:val="20"/>
                <w:szCs w:val="20"/>
              </w:rPr>
              <w:t>6</w:t>
            </w:r>
            <w:r w:rsidRPr="001D1641">
              <w:rPr>
                <w:rFonts w:ascii="Times New Roman" w:eastAsia="Calibri" w:hAnsi="Times New Roman" w:cs="Times New Roman"/>
                <w:b/>
                <w:sz w:val="20"/>
                <w:szCs w:val="20"/>
              </w:rPr>
              <w:t xml:space="preserve"> Ekim</w:t>
            </w:r>
          </w:p>
        </w:tc>
        <w:tc>
          <w:tcPr>
            <w:tcW w:w="134" w:type="pct"/>
            <w:shd w:val="clear" w:color="auto" w:fill="FFFFFF"/>
            <w:vAlign w:val="center"/>
          </w:tcPr>
          <w:p w14:paraId="6FE75543" w14:textId="77777777" w:rsidR="001D1641" w:rsidRPr="001D1641" w:rsidRDefault="001D1641" w:rsidP="000B7CE9">
            <w:pPr>
              <w:spacing w:after="0" w:line="240" w:lineRule="auto"/>
              <w:jc w:val="center"/>
              <w:rPr>
                <w:rFonts w:ascii="Times New Roman" w:eastAsia="Times New Roman" w:hAnsi="Times New Roman" w:cs="Times New Roman"/>
                <w:b/>
                <w:sz w:val="20"/>
                <w:szCs w:val="20"/>
                <w:lang w:eastAsia="tr-TR"/>
              </w:rPr>
            </w:pPr>
            <w:r w:rsidRPr="001D1641">
              <w:rPr>
                <w:rFonts w:ascii="Times New Roman" w:eastAsia="Times New Roman" w:hAnsi="Times New Roman" w:cs="Times New Roman"/>
                <w:b/>
                <w:sz w:val="20"/>
                <w:szCs w:val="20"/>
                <w:lang w:eastAsia="tr-TR"/>
              </w:rPr>
              <w:t>5</w:t>
            </w:r>
          </w:p>
        </w:tc>
        <w:tc>
          <w:tcPr>
            <w:tcW w:w="961" w:type="pct"/>
            <w:vMerge w:val="restart"/>
            <w:shd w:val="clear" w:color="auto" w:fill="FFFFFF"/>
            <w:vAlign w:val="center"/>
          </w:tcPr>
          <w:p w14:paraId="18BEDDE8" w14:textId="77777777" w:rsidR="001D1641" w:rsidRPr="000B7CE9" w:rsidRDefault="001D1641"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O.2.1.1.2. Yer değiştirme hareketlerini vücut, alan farkındalığı ve hareket ilişkilerini kullanarak yapar.</w:t>
            </w:r>
          </w:p>
        </w:tc>
        <w:tc>
          <w:tcPr>
            <w:tcW w:w="1226" w:type="pct"/>
            <w:vMerge w:val="restart"/>
            <w:shd w:val="clear" w:color="auto" w:fill="FFFFFF"/>
            <w:vAlign w:val="center"/>
          </w:tcPr>
          <w:p w14:paraId="6D53DCC7" w14:textId="77777777" w:rsidR="001D1641" w:rsidRPr="000B7CE9" w:rsidRDefault="001D1641"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Farklı ebatlarda oyun alanları kullanılarak öğrencilerin kişisel ve genel alanını öğrenmesi sağlanmalıdır. Yer değiştirme hareketlerinin yönü, seviyesi ve hızı değiştirilerek bireysel, eşli ve grupla yapabilecekleri etkinlikler düzenlenmelidir.</w:t>
            </w:r>
          </w:p>
          <w:p w14:paraId="4549B3C8" w14:textId="77777777" w:rsidR="001D1641" w:rsidRPr="000B7CE9" w:rsidRDefault="001D1641" w:rsidP="000B7CE9">
            <w:pPr>
              <w:spacing w:after="0" w:line="240" w:lineRule="auto"/>
              <w:rPr>
                <w:rFonts w:ascii="Times New Roman" w:eastAsia="Calibri" w:hAnsi="Times New Roman" w:cs="Times New Roman"/>
                <w:sz w:val="16"/>
                <w:szCs w:val="16"/>
              </w:rPr>
            </w:pPr>
          </w:p>
          <w:p w14:paraId="3782D24E" w14:textId="77777777" w:rsidR="001D1641" w:rsidRPr="000B7CE9" w:rsidRDefault="001D1641"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Atlama ve sıçrama hareketlerinde öğrencinin seviyesine uygun olarak düşük ve orta seviyede engeller ve alan seçilmelidir.</w:t>
            </w:r>
          </w:p>
          <w:p w14:paraId="30CABB3A" w14:textId="77777777" w:rsidR="001D1641" w:rsidRPr="000B7CE9" w:rsidRDefault="001D1641" w:rsidP="000B7CE9">
            <w:pPr>
              <w:spacing w:after="0" w:line="240" w:lineRule="auto"/>
              <w:rPr>
                <w:rFonts w:ascii="Times New Roman" w:eastAsia="Calibri" w:hAnsi="Times New Roman" w:cs="Times New Roman"/>
                <w:sz w:val="16"/>
                <w:szCs w:val="16"/>
              </w:rPr>
            </w:pPr>
          </w:p>
        </w:tc>
        <w:tc>
          <w:tcPr>
            <w:tcW w:w="670" w:type="pct"/>
            <w:vMerge w:val="restart"/>
            <w:shd w:val="clear" w:color="auto" w:fill="FFFFFF"/>
            <w:vAlign w:val="center"/>
          </w:tcPr>
          <w:p w14:paraId="6C7D5F15" w14:textId="77777777" w:rsidR="001D1641" w:rsidRPr="000B7CE9" w:rsidRDefault="001D1641"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Yaparak yaşayarak, anlatım, gösteri</w:t>
            </w:r>
          </w:p>
        </w:tc>
        <w:tc>
          <w:tcPr>
            <w:tcW w:w="938" w:type="pct"/>
            <w:vMerge w:val="restart"/>
            <w:shd w:val="clear" w:color="auto" w:fill="FFFFFF"/>
            <w:vAlign w:val="center"/>
          </w:tcPr>
          <w:p w14:paraId="20B59F9E" w14:textId="77777777" w:rsidR="001D1641" w:rsidRPr="000B7CE9" w:rsidRDefault="001D1641"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 xml:space="preserve"> “Yer Değiştirme Hareketleri” </w:t>
            </w:r>
            <w:proofErr w:type="spellStart"/>
            <w:r w:rsidRPr="000B7CE9">
              <w:rPr>
                <w:rFonts w:ascii="Times New Roman" w:eastAsia="Calibri" w:hAnsi="Times New Roman" w:cs="Times New Roman"/>
                <w:iCs/>
                <w:sz w:val="16"/>
                <w:szCs w:val="16"/>
                <w:lang w:eastAsia="tr-TR"/>
              </w:rPr>
              <w:t>FEK’lerindeki</w:t>
            </w:r>
            <w:proofErr w:type="spellEnd"/>
            <w:r w:rsidRPr="000B7CE9">
              <w:rPr>
                <w:rFonts w:ascii="Times New Roman" w:eastAsia="Calibri" w:hAnsi="Times New Roman" w:cs="Times New Roman"/>
                <w:iCs/>
                <w:sz w:val="16"/>
                <w:szCs w:val="16"/>
                <w:lang w:eastAsia="tr-TR"/>
              </w:rPr>
              <w:t xml:space="preserve"> (sarı 3-8 arasındaki kartlar) etkinlikler kullanılabilir. Galop–kayma kartı (6.kart) ile uygulamalara başlanıp diğer </w:t>
            </w:r>
            <w:proofErr w:type="spellStart"/>
            <w:r w:rsidRPr="000B7CE9">
              <w:rPr>
                <w:rFonts w:ascii="Times New Roman" w:eastAsia="Calibri" w:hAnsi="Times New Roman" w:cs="Times New Roman"/>
                <w:iCs/>
                <w:sz w:val="16"/>
                <w:szCs w:val="16"/>
                <w:lang w:eastAsia="tr-TR"/>
              </w:rPr>
              <w:t>FEK’lerdeki</w:t>
            </w:r>
            <w:proofErr w:type="spellEnd"/>
            <w:r w:rsidRPr="000B7CE9">
              <w:rPr>
                <w:rFonts w:ascii="Times New Roman" w:eastAsia="Calibri" w:hAnsi="Times New Roman" w:cs="Times New Roman"/>
                <w:iCs/>
                <w:sz w:val="16"/>
                <w:szCs w:val="16"/>
                <w:lang w:eastAsia="tr-TR"/>
              </w:rPr>
              <w:t xml:space="preserve"> etkinlikler yeri geldiğinde kullanılmalıdır.</w:t>
            </w:r>
          </w:p>
          <w:p w14:paraId="72B934F4" w14:textId="77777777" w:rsidR="001D1641" w:rsidRPr="000B7CE9" w:rsidRDefault="001D1641" w:rsidP="000B7CE9">
            <w:pPr>
              <w:spacing w:after="0" w:line="240" w:lineRule="auto"/>
              <w:rPr>
                <w:rFonts w:ascii="Times New Roman" w:eastAsia="Calibri" w:hAnsi="Times New Roman" w:cs="Times New Roman"/>
                <w:sz w:val="16"/>
                <w:szCs w:val="16"/>
              </w:rPr>
            </w:pPr>
          </w:p>
        </w:tc>
        <w:tc>
          <w:tcPr>
            <w:tcW w:w="581" w:type="pct"/>
            <w:vMerge/>
            <w:shd w:val="clear" w:color="auto" w:fill="FFFFFF"/>
            <w:vAlign w:val="center"/>
          </w:tcPr>
          <w:p w14:paraId="46317C8F" w14:textId="77777777" w:rsidR="001D1641" w:rsidRPr="000B7CE9" w:rsidRDefault="001D1641" w:rsidP="000B7CE9">
            <w:pPr>
              <w:spacing w:after="0" w:line="240" w:lineRule="auto"/>
              <w:rPr>
                <w:rFonts w:ascii="Times New Roman" w:eastAsia="Times New Roman" w:hAnsi="Times New Roman" w:cs="Times New Roman"/>
                <w:sz w:val="16"/>
                <w:szCs w:val="16"/>
                <w:lang w:eastAsia="tr-TR"/>
              </w:rPr>
            </w:pPr>
          </w:p>
        </w:tc>
      </w:tr>
      <w:tr w:rsidR="0047409C" w:rsidRPr="000B7CE9" w14:paraId="436D36AF" w14:textId="77777777" w:rsidTr="00BA6A98">
        <w:trPr>
          <w:cantSplit/>
          <w:trHeight w:val="1050"/>
          <w:jc w:val="center"/>
        </w:trPr>
        <w:tc>
          <w:tcPr>
            <w:tcW w:w="126" w:type="pct"/>
            <w:vMerge w:val="restart"/>
            <w:shd w:val="clear" w:color="auto" w:fill="FFFFFF"/>
            <w:textDirection w:val="btLr"/>
          </w:tcPr>
          <w:p w14:paraId="36341344" w14:textId="77777777" w:rsidR="001D1641" w:rsidRPr="001D1641" w:rsidRDefault="001D1641" w:rsidP="001D1641">
            <w:pPr>
              <w:spacing w:after="0" w:line="240" w:lineRule="auto"/>
              <w:ind w:left="113" w:right="113"/>
              <w:jc w:val="center"/>
              <w:rPr>
                <w:rFonts w:ascii="Times New Roman" w:eastAsia="Times New Roman" w:hAnsi="Times New Roman" w:cs="Times New Roman"/>
                <w:sz w:val="20"/>
                <w:szCs w:val="20"/>
                <w:lang w:eastAsia="tr-TR"/>
              </w:rPr>
            </w:pPr>
            <w:r w:rsidRPr="001D1641">
              <w:rPr>
                <w:rFonts w:ascii="Times New Roman" w:eastAsia="Times New Roman" w:hAnsi="Times New Roman" w:cs="Times New Roman"/>
                <w:b/>
                <w:sz w:val="20"/>
                <w:szCs w:val="20"/>
                <w:lang w:eastAsia="tr-TR"/>
              </w:rPr>
              <w:t>EKİM</w:t>
            </w:r>
          </w:p>
          <w:p w14:paraId="396F1CF3" w14:textId="77777777" w:rsidR="0047409C" w:rsidRPr="001D1641" w:rsidRDefault="0047409C" w:rsidP="000B7CE9">
            <w:pPr>
              <w:spacing w:after="0" w:line="240" w:lineRule="auto"/>
              <w:ind w:left="113" w:right="113"/>
              <w:rPr>
                <w:rFonts w:ascii="Times New Roman" w:eastAsia="Times New Roman" w:hAnsi="Times New Roman" w:cs="Times New Roman"/>
                <w:sz w:val="20"/>
                <w:szCs w:val="20"/>
                <w:lang w:eastAsia="tr-TR"/>
              </w:rPr>
            </w:pPr>
          </w:p>
        </w:tc>
        <w:tc>
          <w:tcPr>
            <w:tcW w:w="185" w:type="pct"/>
            <w:shd w:val="clear" w:color="auto" w:fill="FFFFFF"/>
            <w:textDirection w:val="btLr"/>
            <w:vAlign w:val="center"/>
          </w:tcPr>
          <w:p w14:paraId="76B65CA2" w14:textId="74E061A2" w:rsidR="0047409C" w:rsidRPr="001D1641" w:rsidRDefault="0047409C" w:rsidP="000B7CE9">
            <w:pPr>
              <w:spacing w:after="0" w:line="240" w:lineRule="auto"/>
              <w:ind w:left="113" w:right="113"/>
              <w:jc w:val="center"/>
              <w:rPr>
                <w:rFonts w:ascii="Times New Roman" w:eastAsia="Times New Roman" w:hAnsi="Times New Roman" w:cs="Times New Roman"/>
                <w:b/>
                <w:sz w:val="20"/>
                <w:szCs w:val="20"/>
                <w:lang w:eastAsia="tr-TR"/>
              </w:rPr>
            </w:pPr>
            <w:r w:rsidRPr="001D1641">
              <w:rPr>
                <w:rFonts w:ascii="Times New Roman" w:eastAsia="Times New Roman" w:hAnsi="Times New Roman" w:cs="Times New Roman"/>
                <w:b/>
                <w:sz w:val="20"/>
                <w:szCs w:val="20"/>
                <w:lang w:eastAsia="tr-TR"/>
              </w:rPr>
              <w:t>4</w:t>
            </w:r>
          </w:p>
        </w:tc>
        <w:tc>
          <w:tcPr>
            <w:tcW w:w="179" w:type="pct"/>
            <w:vMerge/>
            <w:shd w:val="clear" w:color="auto" w:fill="FFFFFF"/>
            <w:textDirection w:val="btLr"/>
          </w:tcPr>
          <w:p w14:paraId="4D0CA232" w14:textId="0070FEBA" w:rsidR="0047409C" w:rsidRPr="001D1641" w:rsidRDefault="0047409C" w:rsidP="000B7CE9">
            <w:pPr>
              <w:spacing w:after="0" w:line="240" w:lineRule="auto"/>
              <w:ind w:left="113" w:right="113"/>
              <w:jc w:val="center"/>
              <w:rPr>
                <w:rFonts w:ascii="Times New Roman" w:eastAsia="Calibri" w:hAnsi="Times New Roman" w:cs="Times New Roman"/>
                <w:b/>
                <w:sz w:val="20"/>
                <w:szCs w:val="20"/>
              </w:rPr>
            </w:pPr>
          </w:p>
        </w:tc>
        <w:tc>
          <w:tcPr>
            <w:tcW w:w="134" w:type="pct"/>
            <w:shd w:val="clear" w:color="auto" w:fill="FFFFFF"/>
            <w:vAlign w:val="center"/>
          </w:tcPr>
          <w:p w14:paraId="78B72F01" w14:textId="77777777" w:rsidR="0047409C" w:rsidRPr="001D1641" w:rsidRDefault="0047409C" w:rsidP="000B7CE9">
            <w:pPr>
              <w:spacing w:after="0" w:line="240" w:lineRule="auto"/>
              <w:jc w:val="center"/>
              <w:rPr>
                <w:rFonts w:ascii="Times New Roman" w:eastAsia="Times New Roman" w:hAnsi="Times New Roman" w:cs="Times New Roman"/>
                <w:b/>
                <w:sz w:val="20"/>
                <w:szCs w:val="20"/>
                <w:lang w:eastAsia="tr-TR"/>
              </w:rPr>
            </w:pPr>
            <w:r w:rsidRPr="001D1641">
              <w:rPr>
                <w:rFonts w:ascii="Times New Roman" w:eastAsia="Times New Roman" w:hAnsi="Times New Roman" w:cs="Times New Roman"/>
                <w:b/>
                <w:sz w:val="20"/>
                <w:szCs w:val="20"/>
                <w:lang w:eastAsia="tr-TR"/>
              </w:rPr>
              <w:t>5</w:t>
            </w:r>
          </w:p>
        </w:tc>
        <w:tc>
          <w:tcPr>
            <w:tcW w:w="961" w:type="pct"/>
            <w:vMerge/>
            <w:shd w:val="clear" w:color="auto" w:fill="FFFFFF"/>
            <w:vAlign w:val="center"/>
          </w:tcPr>
          <w:p w14:paraId="26932736" w14:textId="77777777" w:rsidR="0047409C" w:rsidRPr="000B7CE9" w:rsidRDefault="0047409C" w:rsidP="000B7CE9">
            <w:pPr>
              <w:spacing w:after="0" w:line="240" w:lineRule="auto"/>
              <w:rPr>
                <w:rFonts w:ascii="Times New Roman" w:eastAsia="Calibri" w:hAnsi="Times New Roman" w:cs="Times New Roman"/>
                <w:sz w:val="16"/>
                <w:szCs w:val="16"/>
              </w:rPr>
            </w:pPr>
          </w:p>
        </w:tc>
        <w:tc>
          <w:tcPr>
            <w:tcW w:w="1226" w:type="pct"/>
            <w:vMerge/>
            <w:shd w:val="clear" w:color="auto" w:fill="FFFFFF"/>
            <w:vAlign w:val="center"/>
          </w:tcPr>
          <w:p w14:paraId="7654012E" w14:textId="77777777" w:rsidR="0047409C" w:rsidRPr="000B7CE9" w:rsidRDefault="0047409C" w:rsidP="000B7CE9">
            <w:pPr>
              <w:spacing w:after="0" w:line="240" w:lineRule="auto"/>
              <w:rPr>
                <w:rFonts w:ascii="Times New Roman" w:eastAsia="Calibri" w:hAnsi="Times New Roman" w:cs="Times New Roman"/>
                <w:sz w:val="16"/>
                <w:szCs w:val="16"/>
              </w:rPr>
            </w:pPr>
          </w:p>
        </w:tc>
        <w:tc>
          <w:tcPr>
            <w:tcW w:w="670" w:type="pct"/>
            <w:vMerge/>
            <w:shd w:val="clear" w:color="auto" w:fill="FFFFFF"/>
            <w:vAlign w:val="center"/>
          </w:tcPr>
          <w:p w14:paraId="0FBE3541" w14:textId="77777777" w:rsidR="0047409C" w:rsidRPr="000B7CE9" w:rsidRDefault="0047409C" w:rsidP="000B7CE9">
            <w:pPr>
              <w:spacing w:after="0" w:line="240" w:lineRule="auto"/>
              <w:rPr>
                <w:rFonts w:ascii="Times New Roman" w:eastAsia="Calibri" w:hAnsi="Times New Roman" w:cs="Times New Roman"/>
                <w:sz w:val="16"/>
                <w:szCs w:val="16"/>
              </w:rPr>
            </w:pPr>
          </w:p>
        </w:tc>
        <w:tc>
          <w:tcPr>
            <w:tcW w:w="938" w:type="pct"/>
            <w:vMerge/>
            <w:shd w:val="clear" w:color="auto" w:fill="FFFFFF"/>
            <w:vAlign w:val="center"/>
          </w:tcPr>
          <w:p w14:paraId="0F0DB5B0" w14:textId="77777777" w:rsidR="0047409C" w:rsidRPr="000B7CE9" w:rsidRDefault="0047409C" w:rsidP="000B7CE9">
            <w:pPr>
              <w:spacing w:after="0" w:line="240" w:lineRule="auto"/>
              <w:rPr>
                <w:rFonts w:ascii="Times New Roman" w:eastAsia="Calibri" w:hAnsi="Times New Roman" w:cs="Times New Roman"/>
                <w:sz w:val="16"/>
                <w:szCs w:val="16"/>
              </w:rPr>
            </w:pPr>
          </w:p>
        </w:tc>
        <w:tc>
          <w:tcPr>
            <w:tcW w:w="581" w:type="pct"/>
            <w:vMerge/>
            <w:shd w:val="clear" w:color="auto" w:fill="FFFFFF"/>
            <w:vAlign w:val="center"/>
          </w:tcPr>
          <w:p w14:paraId="1BFFE7D2" w14:textId="77777777" w:rsidR="0047409C" w:rsidRPr="000B7CE9" w:rsidRDefault="0047409C" w:rsidP="000B7CE9">
            <w:pPr>
              <w:spacing w:after="0" w:line="240" w:lineRule="auto"/>
              <w:rPr>
                <w:rFonts w:ascii="Times New Roman" w:eastAsia="Times New Roman" w:hAnsi="Times New Roman" w:cs="Times New Roman"/>
                <w:sz w:val="16"/>
                <w:szCs w:val="16"/>
                <w:lang w:eastAsia="tr-TR"/>
              </w:rPr>
            </w:pPr>
          </w:p>
        </w:tc>
      </w:tr>
      <w:tr w:rsidR="000B7CE9" w:rsidRPr="000B7CE9" w14:paraId="0F281D40" w14:textId="77777777" w:rsidTr="00BA6A98">
        <w:trPr>
          <w:cantSplit/>
          <w:trHeight w:val="1490"/>
          <w:jc w:val="center"/>
        </w:trPr>
        <w:tc>
          <w:tcPr>
            <w:tcW w:w="126" w:type="pct"/>
            <w:vMerge/>
            <w:shd w:val="clear" w:color="auto" w:fill="FFFFFF"/>
          </w:tcPr>
          <w:p w14:paraId="4FD7B7C8" w14:textId="77777777" w:rsidR="000B7CE9" w:rsidRPr="001D1641" w:rsidRDefault="000B7CE9" w:rsidP="000B7CE9">
            <w:pPr>
              <w:spacing w:after="0" w:line="240" w:lineRule="auto"/>
              <w:ind w:left="113" w:right="113"/>
              <w:rPr>
                <w:rFonts w:ascii="Times New Roman" w:eastAsia="Times New Roman" w:hAnsi="Times New Roman" w:cs="Times New Roman"/>
                <w:sz w:val="20"/>
                <w:szCs w:val="20"/>
                <w:lang w:eastAsia="tr-TR"/>
              </w:rPr>
            </w:pPr>
          </w:p>
        </w:tc>
        <w:tc>
          <w:tcPr>
            <w:tcW w:w="185" w:type="pct"/>
            <w:shd w:val="clear" w:color="auto" w:fill="FFFFFF"/>
            <w:textDirection w:val="btLr"/>
            <w:vAlign w:val="center"/>
          </w:tcPr>
          <w:p w14:paraId="21B25630" w14:textId="4B6B5924" w:rsidR="000B7CE9" w:rsidRPr="001D1641" w:rsidRDefault="0047409C" w:rsidP="000B7CE9">
            <w:pPr>
              <w:spacing w:after="0" w:line="240" w:lineRule="auto"/>
              <w:ind w:left="113" w:right="113"/>
              <w:jc w:val="center"/>
              <w:rPr>
                <w:rFonts w:ascii="Times New Roman" w:eastAsia="Times New Roman" w:hAnsi="Times New Roman" w:cs="Times New Roman"/>
                <w:b/>
                <w:sz w:val="20"/>
                <w:szCs w:val="20"/>
                <w:lang w:eastAsia="tr-TR"/>
              </w:rPr>
            </w:pPr>
            <w:r w:rsidRPr="001D1641">
              <w:rPr>
                <w:rFonts w:ascii="Times New Roman" w:eastAsia="Times New Roman" w:hAnsi="Times New Roman" w:cs="Times New Roman"/>
                <w:b/>
                <w:sz w:val="20"/>
                <w:szCs w:val="20"/>
                <w:lang w:eastAsia="tr-TR"/>
              </w:rPr>
              <w:t>5</w:t>
            </w:r>
          </w:p>
        </w:tc>
        <w:tc>
          <w:tcPr>
            <w:tcW w:w="179" w:type="pct"/>
            <w:tcBorders>
              <w:right w:val="single" w:sz="4" w:space="0" w:color="auto"/>
            </w:tcBorders>
            <w:shd w:val="clear" w:color="auto" w:fill="FFFFFF"/>
            <w:textDirection w:val="btLr"/>
          </w:tcPr>
          <w:p w14:paraId="4E81B517" w14:textId="77777777" w:rsidR="0047409C" w:rsidRPr="001D1641" w:rsidRDefault="0047409C" w:rsidP="000B7CE9">
            <w:pPr>
              <w:spacing w:after="0" w:line="240" w:lineRule="auto"/>
              <w:ind w:left="113" w:right="113"/>
              <w:jc w:val="center"/>
              <w:rPr>
                <w:rFonts w:ascii="Times New Roman" w:eastAsia="Calibri" w:hAnsi="Times New Roman" w:cs="Times New Roman"/>
                <w:b/>
                <w:sz w:val="20"/>
                <w:szCs w:val="20"/>
              </w:rPr>
            </w:pPr>
          </w:p>
          <w:p w14:paraId="51A143CE" w14:textId="37B4400F" w:rsidR="000B7CE9" w:rsidRPr="001D1641" w:rsidRDefault="00A13F28" w:rsidP="000B7CE9">
            <w:pPr>
              <w:spacing w:after="0" w:line="240" w:lineRule="auto"/>
              <w:ind w:left="113" w:right="113"/>
              <w:jc w:val="center"/>
              <w:rPr>
                <w:rFonts w:ascii="Times New Roman" w:eastAsia="Calibri" w:hAnsi="Times New Roman" w:cs="Times New Roman"/>
                <w:b/>
                <w:sz w:val="20"/>
                <w:szCs w:val="20"/>
              </w:rPr>
            </w:pPr>
            <w:r>
              <w:rPr>
                <w:rFonts w:ascii="Times New Roman" w:eastAsia="Calibri" w:hAnsi="Times New Roman" w:cs="Times New Roman"/>
                <w:b/>
                <w:sz w:val="20"/>
                <w:szCs w:val="20"/>
              </w:rPr>
              <w:t>09</w:t>
            </w:r>
            <w:r w:rsidR="001D1641" w:rsidRPr="001D1641">
              <w:rPr>
                <w:rFonts w:ascii="Times New Roman" w:eastAsia="Calibri" w:hAnsi="Times New Roman" w:cs="Times New Roman"/>
                <w:b/>
                <w:sz w:val="20"/>
                <w:szCs w:val="20"/>
              </w:rPr>
              <w:t>-</w:t>
            </w:r>
            <w:proofErr w:type="gramStart"/>
            <w:r w:rsidR="001D1641" w:rsidRPr="001D1641">
              <w:rPr>
                <w:rFonts w:ascii="Times New Roman" w:eastAsia="Calibri" w:hAnsi="Times New Roman" w:cs="Times New Roman"/>
                <w:b/>
                <w:sz w:val="20"/>
                <w:szCs w:val="20"/>
              </w:rPr>
              <w:t>1</w:t>
            </w:r>
            <w:r>
              <w:rPr>
                <w:rFonts w:ascii="Times New Roman" w:eastAsia="Calibri" w:hAnsi="Times New Roman" w:cs="Times New Roman"/>
                <w:b/>
                <w:sz w:val="20"/>
                <w:szCs w:val="20"/>
              </w:rPr>
              <w:t>3</w:t>
            </w:r>
            <w:r w:rsidR="001D1641" w:rsidRPr="001D1641">
              <w:rPr>
                <w:rFonts w:ascii="Times New Roman" w:eastAsia="Calibri" w:hAnsi="Times New Roman" w:cs="Times New Roman"/>
                <w:b/>
                <w:sz w:val="20"/>
                <w:szCs w:val="20"/>
              </w:rPr>
              <w:t xml:space="preserve"> </w:t>
            </w:r>
            <w:r w:rsidR="000B7CE9" w:rsidRPr="001D1641">
              <w:rPr>
                <w:rFonts w:ascii="Times New Roman" w:eastAsia="Calibri" w:hAnsi="Times New Roman" w:cs="Times New Roman"/>
                <w:b/>
                <w:sz w:val="20"/>
                <w:szCs w:val="20"/>
              </w:rPr>
              <w:t xml:space="preserve"> Ekim</w:t>
            </w:r>
            <w:proofErr w:type="gramEnd"/>
          </w:p>
        </w:tc>
        <w:tc>
          <w:tcPr>
            <w:tcW w:w="134" w:type="pct"/>
            <w:tcBorders>
              <w:left w:val="single" w:sz="4" w:space="0" w:color="auto"/>
            </w:tcBorders>
            <w:shd w:val="clear" w:color="auto" w:fill="FFFFFF"/>
            <w:vAlign w:val="center"/>
          </w:tcPr>
          <w:p w14:paraId="32B323E8" w14:textId="77777777" w:rsidR="000B7CE9" w:rsidRPr="001D1641" w:rsidRDefault="000B7CE9" w:rsidP="000B7CE9">
            <w:pPr>
              <w:spacing w:after="0" w:line="240" w:lineRule="auto"/>
              <w:jc w:val="center"/>
              <w:rPr>
                <w:rFonts w:ascii="Times New Roman" w:eastAsia="Times New Roman" w:hAnsi="Times New Roman" w:cs="Times New Roman"/>
                <w:b/>
                <w:sz w:val="20"/>
                <w:szCs w:val="20"/>
                <w:lang w:eastAsia="tr-TR"/>
              </w:rPr>
            </w:pPr>
          </w:p>
          <w:p w14:paraId="1D754E9B" w14:textId="77777777" w:rsidR="000B7CE9" w:rsidRPr="001D1641" w:rsidRDefault="000B7CE9" w:rsidP="000B7CE9">
            <w:pPr>
              <w:spacing w:after="0" w:line="240" w:lineRule="auto"/>
              <w:rPr>
                <w:rFonts w:ascii="Times New Roman" w:eastAsia="Times New Roman" w:hAnsi="Times New Roman" w:cs="Times New Roman"/>
                <w:b/>
                <w:sz w:val="20"/>
                <w:szCs w:val="20"/>
                <w:lang w:eastAsia="tr-TR"/>
              </w:rPr>
            </w:pPr>
            <w:r w:rsidRPr="001D1641">
              <w:rPr>
                <w:rFonts w:ascii="Times New Roman" w:eastAsia="Times New Roman" w:hAnsi="Times New Roman" w:cs="Times New Roman"/>
                <w:b/>
                <w:sz w:val="20"/>
                <w:szCs w:val="20"/>
                <w:lang w:eastAsia="tr-TR"/>
              </w:rPr>
              <w:t>5</w:t>
            </w:r>
          </w:p>
        </w:tc>
        <w:tc>
          <w:tcPr>
            <w:tcW w:w="961" w:type="pct"/>
            <w:shd w:val="clear" w:color="auto" w:fill="FFFFFF"/>
            <w:vAlign w:val="center"/>
          </w:tcPr>
          <w:p w14:paraId="38554330" w14:textId="77777777" w:rsidR="000B7CE9" w:rsidRPr="000B7CE9" w:rsidRDefault="000B7CE9"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O.2.1.1.3. Dengeleme hareketlerini artan bir doğrulukla yapar.</w:t>
            </w:r>
          </w:p>
        </w:tc>
        <w:tc>
          <w:tcPr>
            <w:tcW w:w="1226" w:type="pct"/>
            <w:shd w:val="clear" w:color="auto" w:fill="FFFFFF"/>
            <w:vAlign w:val="center"/>
          </w:tcPr>
          <w:p w14:paraId="39FF48BA" w14:textId="77777777" w:rsidR="000B7CE9" w:rsidRPr="000B7CE9" w:rsidRDefault="000B7CE9"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Kartlarda verilmiş olan “öğrenme anahtarı” öğrencilere geribildirim verirken etkinliklerde kullanılmalıdır.</w:t>
            </w:r>
          </w:p>
          <w:p w14:paraId="1195DB91" w14:textId="77777777" w:rsidR="000B7CE9" w:rsidRPr="000B7CE9" w:rsidRDefault="000B7CE9" w:rsidP="000B7CE9">
            <w:pPr>
              <w:spacing w:after="0" w:line="240" w:lineRule="auto"/>
              <w:rPr>
                <w:rFonts w:ascii="Times New Roman" w:eastAsia="Calibri" w:hAnsi="Times New Roman" w:cs="Times New Roman"/>
                <w:sz w:val="16"/>
                <w:szCs w:val="16"/>
              </w:rPr>
            </w:pPr>
          </w:p>
          <w:p w14:paraId="6CCFC9D7" w14:textId="3FA42C29" w:rsidR="000B7CE9" w:rsidRPr="000B7CE9" w:rsidRDefault="000B7CE9"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Öğrencilerin dinamik ve statik dengeleme hareketlerini daha koordineli ve istenilen şekilde (uygun formda) yapmaları sağlanmalıdır.</w:t>
            </w:r>
          </w:p>
          <w:p w14:paraId="7E00F5C9" w14:textId="3C9119ED" w:rsidR="000B7CE9" w:rsidRPr="000B7CE9" w:rsidRDefault="000B7CE9"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Denge (statik-dinamik becerileri)</w:t>
            </w:r>
          </w:p>
        </w:tc>
        <w:tc>
          <w:tcPr>
            <w:tcW w:w="670" w:type="pct"/>
            <w:shd w:val="clear" w:color="auto" w:fill="FFFFFF"/>
            <w:vAlign w:val="center"/>
          </w:tcPr>
          <w:p w14:paraId="05E21C54" w14:textId="77777777" w:rsidR="000B7CE9" w:rsidRPr="000B7CE9" w:rsidRDefault="000B7CE9"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Yaparak yaşayarak, anlatım, gösteri</w:t>
            </w:r>
          </w:p>
        </w:tc>
        <w:tc>
          <w:tcPr>
            <w:tcW w:w="938" w:type="pct"/>
            <w:shd w:val="clear" w:color="auto" w:fill="FFFFFF"/>
            <w:vAlign w:val="center"/>
          </w:tcPr>
          <w:p w14:paraId="27664C30" w14:textId="0E1D689F" w:rsidR="000B7CE9" w:rsidRPr="001D1641" w:rsidRDefault="000B7CE9"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 xml:space="preserve"> “Dengeleme Hareketleri” </w:t>
            </w:r>
            <w:proofErr w:type="spellStart"/>
            <w:r w:rsidRPr="000B7CE9">
              <w:rPr>
                <w:rFonts w:ascii="Times New Roman" w:eastAsia="Calibri" w:hAnsi="Times New Roman" w:cs="Times New Roman"/>
                <w:iCs/>
                <w:sz w:val="16"/>
                <w:szCs w:val="16"/>
                <w:lang w:eastAsia="tr-TR"/>
              </w:rPr>
              <w:t>FEK’lerindeki</w:t>
            </w:r>
            <w:proofErr w:type="spellEnd"/>
            <w:r w:rsidRPr="000B7CE9">
              <w:rPr>
                <w:rFonts w:ascii="Times New Roman" w:eastAsia="Calibri" w:hAnsi="Times New Roman" w:cs="Times New Roman"/>
                <w:iCs/>
                <w:sz w:val="16"/>
                <w:szCs w:val="16"/>
                <w:lang w:eastAsia="tr-TR"/>
              </w:rPr>
              <w:t xml:space="preserve"> (sarı 9-17 arasındaki kartlar) etkinlikler kullanılabilir. Dengeleme hareketleri kart grubundan ağırlık aktarımı (12. kart) ve statik-dinamik (15. kart) denge kartlarıyla uygulanmaya başlanmalı ve diğer </w:t>
            </w:r>
            <w:proofErr w:type="spellStart"/>
            <w:r w:rsidRPr="000B7CE9">
              <w:rPr>
                <w:rFonts w:ascii="Times New Roman" w:eastAsia="Calibri" w:hAnsi="Times New Roman" w:cs="Times New Roman"/>
                <w:iCs/>
                <w:sz w:val="16"/>
                <w:szCs w:val="16"/>
                <w:lang w:eastAsia="tr-TR"/>
              </w:rPr>
              <w:t>FEK’lerdeki</w:t>
            </w:r>
            <w:proofErr w:type="spellEnd"/>
            <w:r w:rsidRPr="000B7CE9">
              <w:rPr>
                <w:rFonts w:ascii="Times New Roman" w:eastAsia="Calibri" w:hAnsi="Times New Roman" w:cs="Times New Roman"/>
                <w:iCs/>
                <w:sz w:val="16"/>
                <w:szCs w:val="16"/>
                <w:lang w:eastAsia="tr-TR"/>
              </w:rPr>
              <w:t xml:space="preserve"> etkinlikler yeri geldiğinde kullanılmalıdır.</w:t>
            </w:r>
          </w:p>
        </w:tc>
        <w:tc>
          <w:tcPr>
            <w:tcW w:w="581" w:type="pct"/>
            <w:vMerge/>
            <w:shd w:val="clear" w:color="auto" w:fill="FFFFFF"/>
            <w:vAlign w:val="center"/>
          </w:tcPr>
          <w:p w14:paraId="1A858410"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r>
      <w:tr w:rsidR="000B7CE9" w:rsidRPr="000B7CE9" w14:paraId="43A62FD7" w14:textId="77777777" w:rsidTr="00BA6A98">
        <w:trPr>
          <w:cantSplit/>
          <w:trHeight w:val="1470"/>
          <w:jc w:val="center"/>
        </w:trPr>
        <w:tc>
          <w:tcPr>
            <w:tcW w:w="126" w:type="pct"/>
            <w:vMerge/>
            <w:shd w:val="clear" w:color="auto" w:fill="FFFFFF"/>
            <w:textDirection w:val="btLr"/>
          </w:tcPr>
          <w:p w14:paraId="10F6E603" w14:textId="77777777" w:rsidR="000B7CE9" w:rsidRPr="001D1641" w:rsidRDefault="000B7CE9" w:rsidP="000B7CE9">
            <w:pPr>
              <w:spacing w:after="0" w:line="240" w:lineRule="auto"/>
              <w:ind w:left="113" w:right="113"/>
              <w:rPr>
                <w:rFonts w:ascii="Times New Roman" w:eastAsia="Times New Roman" w:hAnsi="Times New Roman" w:cs="Times New Roman"/>
                <w:sz w:val="20"/>
                <w:szCs w:val="20"/>
                <w:lang w:eastAsia="tr-TR"/>
              </w:rPr>
            </w:pPr>
          </w:p>
        </w:tc>
        <w:tc>
          <w:tcPr>
            <w:tcW w:w="185" w:type="pct"/>
            <w:shd w:val="clear" w:color="auto" w:fill="FFFFFF"/>
            <w:textDirection w:val="btLr"/>
            <w:vAlign w:val="center"/>
          </w:tcPr>
          <w:p w14:paraId="6AE2B8AF" w14:textId="078EF2B1" w:rsidR="000B7CE9" w:rsidRPr="001D1641" w:rsidRDefault="0047409C" w:rsidP="000B7CE9">
            <w:pPr>
              <w:spacing w:after="0" w:line="240" w:lineRule="auto"/>
              <w:ind w:left="113" w:right="113"/>
              <w:jc w:val="center"/>
              <w:rPr>
                <w:rFonts w:ascii="Times New Roman" w:eastAsia="Times New Roman" w:hAnsi="Times New Roman" w:cs="Times New Roman"/>
                <w:b/>
                <w:sz w:val="20"/>
                <w:szCs w:val="20"/>
                <w:lang w:eastAsia="tr-TR"/>
              </w:rPr>
            </w:pPr>
            <w:r w:rsidRPr="001D1641">
              <w:rPr>
                <w:rFonts w:ascii="Times New Roman" w:eastAsia="Times New Roman" w:hAnsi="Times New Roman" w:cs="Times New Roman"/>
                <w:b/>
                <w:sz w:val="20"/>
                <w:szCs w:val="20"/>
                <w:lang w:eastAsia="tr-TR"/>
              </w:rPr>
              <w:t>6</w:t>
            </w:r>
          </w:p>
        </w:tc>
        <w:tc>
          <w:tcPr>
            <w:tcW w:w="179" w:type="pct"/>
            <w:tcBorders>
              <w:right w:val="single" w:sz="4" w:space="0" w:color="auto"/>
            </w:tcBorders>
            <w:shd w:val="clear" w:color="auto" w:fill="FFFFFF"/>
            <w:textDirection w:val="btLr"/>
            <w:vAlign w:val="center"/>
          </w:tcPr>
          <w:p w14:paraId="6B51325C" w14:textId="77777777" w:rsidR="001D1641" w:rsidRPr="001D1641" w:rsidRDefault="001D1641" w:rsidP="000B7CE9">
            <w:pPr>
              <w:spacing w:after="0" w:line="240" w:lineRule="auto"/>
              <w:ind w:left="113" w:right="113"/>
              <w:jc w:val="center"/>
              <w:rPr>
                <w:rFonts w:ascii="Times New Roman" w:eastAsia="Times New Roman" w:hAnsi="Times New Roman" w:cs="Times New Roman"/>
                <w:b/>
                <w:sz w:val="20"/>
                <w:szCs w:val="20"/>
                <w:lang w:eastAsia="tr-TR"/>
              </w:rPr>
            </w:pPr>
          </w:p>
          <w:p w14:paraId="16D4093D" w14:textId="1242DBDB" w:rsidR="000B7CE9" w:rsidRPr="001D1641" w:rsidRDefault="001D1641" w:rsidP="000B7CE9">
            <w:pPr>
              <w:spacing w:after="0" w:line="240" w:lineRule="auto"/>
              <w:ind w:left="113" w:right="113"/>
              <w:jc w:val="center"/>
              <w:rPr>
                <w:rFonts w:ascii="Times New Roman" w:eastAsia="Times New Roman" w:hAnsi="Times New Roman" w:cs="Times New Roman"/>
                <w:b/>
                <w:sz w:val="20"/>
                <w:szCs w:val="20"/>
                <w:lang w:eastAsia="tr-TR"/>
              </w:rPr>
            </w:pPr>
            <w:r w:rsidRPr="001D1641">
              <w:rPr>
                <w:rFonts w:ascii="Times New Roman" w:eastAsia="Times New Roman" w:hAnsi="Times New Roman" w:cs="Times New Roman"/>
                <w:b/>
                <w:sz w:val="20"/>
                <w:szCs w:val="20"/>
                <w:lang w:eastAsia="tr-TR"/>
              </w:rPr>
              <w:t>1</w:t>
            </w:r>
            <w:r w:rsidR="00A13F28">
              <w:rPr>
                <w:rFonts w:ascii="Times New Roman" w:eastAsia="Times New Roman" w:hAnsi="Times New Roman" w:cs="Times New Roman"/>
                <w:b/>
                <w:sz w:val="20"/>
                <w:szCs w:val="20"/>
                <w:lang w:eastAsia="tr-TR"/>
              </w:rPr>
              <w:t>6</w:t>
            </w:r>
            <w:r w:rsidRPr="001D1641">
              <w:rPr>
                <w:rFonts w:ascii="Times New Roman" w:eastAsia="Times New Roman" w:hAnsi="Times New Roman" w:cs="Times New Roman"/>
                <w:b/>
                <w:sz w:val="20"/>
                <w:szCs w:val="20"/>
                <w:lang w:eastAsia="tr-TR"/>
              </w:rPr>
              <w:t>-</w:t>
            </w:r>
            <w:proofErr w:type="gramStart"/>
            <w:r w:rsidRPr="001D1641">
              <w:rPr>
                <w:rFonts w:ascii="Times New Roman" w:eastAsia="Times New Roman" w:hAnsi="Times New Roman" w:cs="Times New Roman"/>
                <w:b/>
                <w:sz w:val="20"/>
                <w:szCs w:val="20"/>
                <w:lang w:eastAsia="tr-TR"/>
              </w:rPr>
              <w:t>2</w:t>
            </w:r>
            <w:r w:rsidR="00A13F28">
              <w:rPr>
                <w:rFonts w:ascii="Times New Roman" w:eastAsia="Times New Roman" w:hAnsi="Times New Roman" w:cs="Times New Roman"/>
                <w:b/>
                <w:sz w:val="20"/>
                <w:szCs w:val="20"/>
                <w:lang w:eastAsia="tr-TR"/>
              </w:rPr>
              <w:t>0</w:t>
            </w:r>
            <w:r w:rsidRPr="001D1641">
              <w:rPr>
                <w:rFonts w:ascii="Times New Roman" w:eastAsia="Times New Roman" w:hAnsi="Times New Roman" w:cs="Times New Roman"/>
                <w:b/>
                <w:sz w:val="20"/>
                <w:szCs w:val="20"/>
                <w:lang w:eastAsia="tr-TR"/>
              </w:rPr>
              <w:t xml:space="preserve"> </w:t>
            </w:r>
            <w:r w:rsidR="000B7CE9" w:rsidRPr="001D1641">
              <w:rPr>
                <w:rFonts w:ascii="Times New Roman" w:eastAsia="Times New Roman" w:hAnsi="Times New Roman" w:cs="Times New Roman"/>
                <w:b/>
                <w:sz w:val="20"/>
                <w:szCs w:val="20"/>
                <w:lang w:eastAsia="tr-TR"/>
              </w:rPr>
              <w:t xml:space="preserve"> Ekim</w:t>
            </w:r>
            <w:proofErr w:type="gramEnd"/>
          </w:p>
        </w:tc>
        <w:tc>
          <w:tcPr>
            <w:tcW w:w="134" w:type="pct"/>
            <w:tcBorders>
              <w:left w:val="single" w:sz="4" w:space="0" w:color="auto"/>
            </w:tcBorders>
            <w:shd w:val="clear" w:color="auto" w:fill="FFFFFF"/>
            <w:vAlign w:val="center"/>
          </w:tcPr>
          <w:p w14:paraId="5F731FC8" w14:textId="77777777" w:rsidR="000B7CE9" w:rsidRPr="001D1641" w:rsidRDefault="000B7CE9" w:rsidP="000B7CE9">
            <w:pPr>
              <w:spacing w:after="0" w:line="240" w:lineRule="auto"/>
              <w:jc w:val="center"/>
              <w:rPr>
                <w:rFonts w:ascii="Times New Roman" w:eastAsia="Times New Roman" w:hAnsi="Times New Roman" w:cs="Times New Roman"/>
                <w:b/>
                <w:sz w:val="20"/>
                <w:szCs w:val="20"/>
                <w:lang w:eastAsia="tr-TR"/>
              </w:rPr>
            </w:pPr>
            <w:r w:rsidRPr="001D1641">
              <w:rPr>
                <w:rFonts w:ascii="Times New Roman" w:eastAsia="Times New Roman" w:hAnsi="Times New Roman" w:cs="Times New Roman"/>
                <w:b/>
                <w:sz w:val="20"/>
                <w:szCs w:val="20"/>
                <w:lang w:eastAsia="tr-TR"/>
              </w:rPr>
              <w:t>5</w:t>
            </w:r>
          </w:p>
        </w:tc>
        <w:tc>
          <w:tcPr>
            <w:tcW w:w="961" w:type="pct"/>
            <w:shd w:val="clear" w:color="auto" w:fill="FFFFFF"/>
            <w:vAlign w:val="center"/>
          </w:tcPr>
          <w:p w14:paraId="5E972574" w14:textId="77777777" w:rsidR="000B7CE9" w:rsidRPr="000B7CE9" w:rsidRDefault="000B7CE9"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O.2.1.1.4. Dengeleme hareketlerini vücut, alan farkındalığı ve hareket ilişkilerini kullanarak yapar.</w:t>
            </w:r>
          </w:p>
          <w:p w14:paraId="6784BF43" w14:textId="77777777" w:rsidR="000B7CE9" w:rsidRPr="000B7CE9" w:rsidRDefault="000B7CE9" w:rsidP="000B7CE9">
            <w:pPr>
              <w:spacing w:after="0" w:line="240" w:lineRule="auto"/>
              <w:rPr>
                <w:rFonts w:ascii="Times New Roman" w:eastAsia="Calibri" w:hAnsi="Times New Roman" w:cs="Times New Roman"/>
                <w:sz w:val="16"/>
                <w:szCs w:val="16"/>
              </w:rPr>
            </w:pPr>
          </w:p>
        </w:tc>
        <w:tc>
          <w:tcPr>
            <w:tcW w:w="1226" w:type="pct"/>
            <w:shd w:val="clear" w:color="auto" w:fill="FFFFFF"/>
            <w:vAlign w:val="center"/>
          </w:tcPr>
          <w:p w14:paraId="6AAA4B4C" w14:textId="77777777" w:rsidR="000B7CE9" w:rsidRPr="000B7CE9" w:rsidRDefault="000B7CE9"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 xml:space="preserve">Öğrencilerden vücudunu kullanarak çeşitli yönlere (öne, geriye, sağa, sola) eğilme hareketlerini bireysel ve eşli olarak yapmaları istenmelidir. </w:t>
            </w:r>
          </w:p>
          <w:p w14:paraId="22179A46" w14:textId="77777777" w:rsidR="000B7CE9" w:rsidRPr="000B7CE9" w:rsidRDefault="000B7CE9" w:rsidP="000B7CE9">
            <w:pPr>
              <w:spacing w:after="0" w:line="240" w:lineRule="auto"/>
              <w:rPr>
                <w:rFonts w:ascii="Times New Roman" w:eastAsia="Calibri" w:hAnsi="Times New Roman" w:cs="Times New Roman"/>
                <w:sz w:val="16"/>
                <w:szCs w:val="16"/>
              </w:rPr>
            </w:pPr>
          </w:p>
          <w:p w14:paraId="7E8625F9" w14:textId="77777777" w:rsidR="000B7CE9" w:rsidRPr="000B7CE9" w:rsidRDefault="000B7CE9"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 xml:space="preserve">Yerde ve eğimli düzlemde öne ve geriye tek ve bağlantılı yuvarlanmalar yaptırılabilir. Verilen çeşitli uyarılar ile (düdük, el </w:t>
            </w:r>
            <w:proofErr w:type="spellStart"/>
            <w:proofErr w:type="gramStart"/>
            <w:r w:rsidRPr="000B7CE9">
              <w:rPr>
                <w:rFonts w:ascii="Times New Roman" w:eastAsia="Calibri" w:hAnsi="Times New Roman" w:cs="Times New Roman"/>
                <w:sz w:val="16"/>
                <w:szCs w:val="16"/>
              </w:rPr>
              <w:t>vurma,tef</w:t>
            </w:r>
            <w:proofErr w:type="spellEnd"/>
            <w:proofErr w:type="gramEnd"/>
            <w:r w:rsidRPr="000B7CE9">
              <w:rPr>
                <w:rFonts w:ascii="Times New Roman" w:eastAsia="Calibri" w:hAnsi="Times New Roman" w:cs="Times New Roman"/>
                <w:sz w:val="16"/>
                <w:szCs w:val="16"/>
              </w:rPr>
              <w:t xml:space="preserve">, zil, bayrak vb.) farklı yönlere ve farklı tempolarda, yer değiştirirken başlama ve durmayı geliştiren çalışmalar yaptırılmalıdır. </w:t>
            </w:r>
          </w:p>
          <w:p w14:paraId="7B6BCAA6" w14:textId="77777777" w:rsidR="000B7CE9" w:rsidRPr="000B7CE9" w:rsidRDefault="000B7CE9" w:rsidP="000B7CE9">
            <w:pPr>
              <w:spacing w:after="0" w:line="240" w:lineRule="auto"/>
              <w:rPr>
                <w:rFonts w:ascii="Times New Roman" w:eastAsia="Calibri" w:hAnsi="Times New Roman" w:cs="Times New Roman"/>
                <w:sz w:val="16"/>
                <w:szCs w:val="16"/>
              </w:rPr>
            </w:pPr>
          </w:p>
          <w:p w14:paraId="714A329F" w14:textId="77777777" w:rsidR="000B7CE9" w:rsidRPr="000B7CE9" w:rsidRDefault="000B7CE9" w:rsidP="000B7CE9">
            <w:pPr>
              <w:spacing w:after="0" w:line="240" w:lineRule="auto"/>
              <w:rPr>
                <w:rFonts w:ascii="Times New Roman" w:eastAsia="Calibri" w:hAnsi="Times New Roman" w:cs="Times New Roman"/>
                <w:iCs/>
                <w:sz w:val="16"/>
                <w:szCs w:val="16"/>
              </w:rPr>
            </w:pPr>
            <w:r w:rsidRPr="000B7CE9">
              <w:rPr>
                <w:rFonts w:ascii="Times New Roman" w:eastAsia="Calibri" w:hAnsi="Times New Roman" w:cs="Times New Roman"/>
                <w:iCs/>
                <w:sz w:val="16"/>
                <w:szCs w:val="16"/>
              </w:rPr>
              <w:t>Kazanımla ilgili değerler üzerinde durulmalıdır.</w:t>
            </w:r>
          </w:p>
          <w:p w14:paraId="4684E264" w14:textId="77777777" w:rsidR="000B7CE9" w:rsidRPr="000B7CE9" w:rsidRDefault="000B7CE9" w:rsidP="000B7CE9">
            <w:pPr>
              <w:spacing w:after="0" w:line="240" w:lineRule="auto"/>
              <w:rPr>
                <w:rFonts w:ascii="Times New Roman" w:eastAsia="Calibri" w:hAnsi="Times New Roman" w:cs="Times New Roman"/>
                <w:iCs/>
                <w:sz w:val="16"/>
                <w:szCs w:val="16"/>
              </w:rPr>
            </w:pPr>
          </w:p>
          <w:p w14:paraId="72EDEE11" w14:textId="77777777" w:rsidR="000B7CE9" w:rsidRPr="000B7CE9" w:rsidRDefault="000B7CE9" w:rsidP="000B7CE9">
            <w:pPr>
              <w:spacing w:after="0" w:line="240" w:lineRule="auto"/>
              <w:rPr>
                <w:rFonts w:ascii="Times New Roman" w:eastAsia="Calibri" w:hAnsi="Times New Roman" w:cs="Times New Roman"/>
                <w:iCs/>
                <w:sz w:val="16"/>
                <w:szCs w:val="16"/>
              </w:rPr>
            </w:pPr>
          </w:p>
        </w:tc>
        <w:tc>
          <w:tcPr>
            <w:tcW w:w="670" w:type="pct"/>
            <w:shd w:val="clear" w:color="auto" w:fill="FFFFFF"/>
            <w:vAlign w:val="center"/>
          </w:tcPr>
          <w:p w14:paraId="2CD2F6EA" w14:textId="77777777" w:rsidR="000B7CE9" w:rsidRPr="000B7CE9" w:rsidRDefault="000B7CE9"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Yaparak yaşayarak, anlatım, gösteri</w:t>
            </w:r>
          </w:p>
        </w:tc>
        <w:tc>
          <w:tcPr>
            <w:tcW w:w="938" w:type="pct"/>
            <w:shd w:val="clear" w:color="auto" w:fill="FFFFFF"/>
            <w:vAlign w:val="center"/>
          </w:tcPr>
          <w:p w14:paraId="345748D9" w14:textId="77777777" w:rsidR="000B7CE9" w:rsidRPr="000B7CE9" w:rsidRDefault="000B7CE9" w:rsidP="000B7CE9">
            <w:pPr>
              <w:spacing w:after="0" w:line="240" w:lineRule="auto"/>
              <w:rPr>
                <w:rFonts w:ascii="Times New Roman" w:eastAsia="Calibri" w:hAnsi="Times New Roman" w:cs="Times New Roman"/>
                <w:iCs/>
                <w:sz w:val="16"/>
                <w:szCs w:val="16"/>
              </w:rPr>
            </w:pPr>
            <w:r w:rsidRPr="000B7CE9">
              <w:rPr>
                <w:rFonts w:ascii="Times New Roman" w:eastAsia="Calibri" w:hAnsi="Times New Roman" w:cs="Times New Roman"/>
                <w:iCs/>
                <w:sz w:val="16"/>
                <w:szCs w:val="16"/>
              </w:rPr>
              <w:t xml:space="preserve"> “Dengeleme Hareketleri” </w:t>
            </w:r>
            <w:proofErr w:type="spellStart"/>
            <w:r w:rsidRPr="000B7CE9">
              <w:rPr>
                <w:rFonts w:ascii="Times New Roman" w:eastAsia="Calibri" w:hAnsi="Times New Roman" w:cs="Times New Roman"/>
                <w:iCs/>
                <w:sz w:val="16"/>
                <w:szCs w:val="16"/>
              </w:rPr>
              <w:t>FEK’lerindeki</w:t>
            </w:r>
            <w:proofErr w:type="spellEnd"/>
            <w:r w:rsidRPr="000B7CE9">
              <w:rPr>
                <w:rFonts w:ascii="Times New Roman" w:eastAsia="Calibri" w:hAnsi="Times New Roman" w:cs="Times New Roman"/>
                <w:iCs/>
                <w:sz w:val="16"/>
                <w:szCs w:val="16"/>
              </w:rPr>
              <w:t xml:space="preserve"> (sarı 9-17 arasındaki kartlar) etkinlikler kullanılabilir. Eğilme (9.kart), başlama–durma (14. kart) ve statik-dinamik denge (15. kart) kartlarıyla etkinliklere başlanabilir. Sıra olmadan diğer </w:t>
            </w:r>
            <w:proofErr w:type="spellStart"/>
            <w:r w:rsidRPr="000B7CE9">
              <w:rPr>
                <w:rFonts w:ascii="Times New Roman" w:eastAsia="Calibri" w:hAnsi="Times New Roman" w:cs="Times New Roman"/>
                <w:iCs/>
                <w:sz w:val="16"/>
                <w:szCs w:val="16"/>
              </w:rPr>
              <w:t>FEK’lerdeki</w:t>
            </w:r>
            <w:proofErr w:type="spellEnd"/>
            <w:r w:rsidRPr="000B7CE9">
              <w:rPr>
                <w:rFonts w:ascii="Times New Roman" w:eastAsia="Calibri" w:hAnsi="Times New Roman" w:cs="Times New Roman"/>
                <w:iCs/>
                <w:sz w:val="16"/>
                <w:szCs w:val="16"/>
              </w:rPr>
              <w:t xml:space="preserve"> etkinlikler yeri geldiğinde kullanılabilir.</w:t>
            </w:r>
          </w:p>
          <w:p w14:paraId="13927E82" w14:textId="77777777" w:rsidR="000B7CE9" w:rsidRPr="000B7CE9" w:rsidRDefault="000B7CE9" w:rsidP="000B7CE9">
            <w:pPr>
              <w:spacing w:after="0" w:line="240" w:lineRule="auto"/>
              <w:rPr>
                <w:rFonts w:ascii="Times New Roman" w:eastAsia="Calibri" w:hAnsi="Times New Roman" w:cs="Times New Roman"/>
                <w:sz w:val="16"/>
                <w:szCs w:val="16"/>
              </w:rPr>
            </w:pPr>
          </w:p>
        </w:tc>
        <w:tc>
          <w:tcPr>
            <w:tcW w:w="581" w:type="pct"/>
            <w:vMerge/>
            <w:shd w:val="clear" w:color="auto" w:fill="FFFFFF"/>
            <w:vAlign w:val="center"/>
          </w:tcPr>
          <w:p w14:paraId="760BF440"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r>
    </w:tbl>
    <w:p w14:paraId="598616DB" w14:textId="77777777" w:rsidR="000B7CE9" w:rsidRPr="000B7CE9" w:rsidRDefault="000B7CE9" w:rsidP="000B7CE9">
      <w:pPr>
        <w:spacing w:after="0" w:line="240" w:lineRule="auto"/>
        <w:rPr>
          <w:rFonts w:ascii="Times New Roman" w:eastAsia="Times New Roman" w:hAnsi="Times New Roman" w:cs="Arial"/>
          <w:lang w:eastAsia="tr-TR"/>
        </w:rPr>
      </w:pPr>
    </w:p>
    <w:p w14:paraId="0827C1E7" w14:textId="77777777" w:rsidR="000B7CE9" w:rsidRPr="000B7CE9" w:rsidRDefault="000B7CE9" w:rsidP="000B7CE9">
      <w:pPr>
        <w:spacing w:after="0" w:line="240" w:lineRule="auto"/>
        <w:rPr>
          <w:rFonts w:ascii="Times New Roman" w:eastAsia="Times New Roman" w:hAnsi="Times New Roman" w:cs="Arial"/>
          <w:lang w:eastAsia="tr-TR"/>
        </w:rPr>
      </w:pPr>
    </w:p>
    <w:p w14:paraId="7846756F" w14:textId="77777777" w:rsidR="000B7CE9" w:rsidRPr="000B7CE9" w:rsidRDefault="000B7CE9" w:rsidP="000B7CE9">
      <w:pPr>
        <w:spacing w:after="0" w:line="240" w:lineRule="auto"/>
        <w:rPr>
          <w:rFonts w:ascii="Times New Roman" w:eastAsia="Times New Roman" w:hAnsi="Times New Roman" w:cs="Arial"/>
          <w:lang w:eastAsia="tr-TR"/>
        </w:rPr>
      </w:pPr>
    </w:p>
    <w:p w14:paraId="42141E35" w14:textId="5F25DE38" w:rsidR="000B7CE9" w:rsidRDefault="000B7CE9" w:rsidP="000B7CE9">
      <w:pPr>
        <w:spacing w:after="0" w:line="240" w:lineRule="auto"/>
        <w:rPr>
          <w:rFonts w:ascii="Times New Roman" w:eastAsia="Times New Roman" w:hAnsi="Times New Roman" w:cs="Arial"/>
          <w:lang w:eastAsia="tr-TR"/>
        </w:rPr>
      </w:pPr>
    </w:p>
    <w:tbl>
      <w:tblPr>
        <w:tblpPr w:leftFromText="141" w:rightFromText="141" w:vertAnchor="text" w:horzAnchor="margin" w:tblpX="137" w:tblpY="152"/>
        <w:tblW w:w="1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21"/>
        <w:gridCol w:w="567"/>
        <w:gridCol w:w="567"/>
        <w:gridCol w:w="425"/>
        <w:gridCol w:w="2557"/>
        <w:gridCol w:w="4530"/>
        <w:gridCol w:w="2127"/>
        <w:gridCol w:w="2698"/>
        <w:gridCol w:w="1755"/>
      </w:tblGrid>
      <w:tr w:rsidR="001D1641" w:rsidRPr="000B7CE9" w14:paraId="3695907A" w14:textId="77777777" w:rsidTr="00BA6A98">
        <w:trPr>
          <w:cantSplit/>
          <w:trHeight w:val="952"/>
        </w:trPr>
        <w:tc>
          <w:tcPr>
            <w:tcW w:w="421" w:type="dxa"/>
            <w:shd w:val="clear" w:color="auto" w:fill="FFFFFF"/>
            <w:textDirection w:val="btLr"/>
            <w:vAlign w:val="center"/>
          </w:tcPr>
          <w:p w14:paraId="48B12F8E" w14:textId="77777777" w:rsidR="001D1641" w:rsidRPr="001D1641" w:rsidRDefault="001D1641" w:rsidP="001D1641">
            <w:pPr>
              <w:spacing w:after="0" w:line="240" w:lineRule="auto"/>
              <w:ind w:left="113" w:right="113"/>
              <w:jc w:val="center"/>
              <w:rPr>
                <w:rFonts w:ascii="Times New Roman" w:eastAsia="Times New Roman" w:hAnsi="Times New Roman" w:cs="Times New Roman"/>
                <w:b/>
                <w:sz w:val="18"/>
                <w:szCs w:val="18"/>
                <w:lang w:eastAsia="tr-TR"/>
              </w:rPr>
            </w:pPr>
            <w:r w:rsidRPr="001D1641">
              <w:rPr>
                <w:rFonts w:ascii="Times New Roman" w:eastAsia="Times New Roman" w:hAnsi="Times New Roman" w:cs="Times New Roman"/>
                <w:b/>
                <w:sz w:val="18"/>
                <w:szCs w:val="18"/>
                <w:lang w:eastAsia="tr-TR"/>
              </w:rPr>
              <w:t>AY</w:t>
            </w:r>
          </w:p>
        </w:tc>
        <w:tc>
          <w:tcPr>
            <w:tcW w:w="567" w:type="dxa"/>
            <w:shd w:val="clear" w:color="auto" w:fill="FFFFFF"/>
            <w:textDirection w:val="btLr"/>
            <w:vAlign w:val="center"/>
          </w:tcPr>
          <w:p w14:paraId="507A3BC4" w14:textId="77777777" w:rsidR="001D1641" w:rsidRPr="001D1641" w:rsidRDefault="001D1641" w:rsidP="001D1641">
            <w:pPr>
              <w:spacing w:after="0" w:line="240" w:lineRule="auto"/>
              <w:ind w:left="113" w:right="113"/>
              <w:jc w:val="center"/>
              <w:rPr>
                <w:rFonts w:ascii="Times New Roman" w:eastAsia="Times New Roman" w:hAnsi="Times New Roman" w:cs="Times New Roman"/>
                <w:b/>
                <w:sz w:val="18"/>
                <w:szCs w:val="18"/>
                <w:lang w:eastAsia="tr-TR"/>
              </w:rPr>
            </w:pPr>
            <w:r w:rsidRPr="001D1641">
              <w:rPr>
                <w:rFonts w:ascii="Times New Roman" w:eastAsia="Times New Roman" w:hAnsi="Times New Roman" w:cs="Times New Roman"/>
                <w:b/>
                <w:sz w:val="18"/>
                <w:szCs w:val="18"/>
                <w:lang w:eastAsia="tr-TR"/>
              </w:rPr>
              <w:t>HAFTA</w:t>
            </w:r>
          </w:p>
        </w:tc>
        <w:tc>
          <w:tcPr>
            <w:tcW w:w="567" w:type="dxa"/>
            <w:shd w:val="clear" w:color="auto" w:fill="FFFFFF"/>
            <w:textDirection w:val="btLr"/>
          </w:tcPr>
          <w:p w14:paraId="7C53BE98" w14:textId="77777777" w:rsidR="001D1641" w:rsidRPr="001D1641" w:rsidRDefault="001D1641" w:rsidP="001D1641">
            <w:pPr>
              <w:spacing w:after="0" w:line="240" w:lineRule="auto"/>
              <w:ind w:left="113" w:right="113"/>
              <w:jc w:val="center"/>
              <w:rPr>
                <w:rFonts w:ascii="Times New Roman" w:eastAsia="Times New Roman" w:hAnsi="Times New Roman" w:cs="Times New Roman"/>
                <w:b/>
                <w:sz w:val="18"/>
                <w:szCs w:val="18"/>
                <w:lang w:eastAsia="tr-TR"/>
              </w:rPr>
            </w:pPr>
            <w:r w:rsidRPr="001D1641">
              <w:rPr>
                <w:rFonts w:ascii="Times New Roman" w:eastAsia="Times New Roman" w:hAnsi="Times New Roman" w:cs="Times New Roman"/>
                <w:b/>
                <w:sz w:val="18"/>
                <w:szCs w:val="18"/>
                <w:lang w:eastAsia="tr-TR"/>
              </w:rPr>
              <w:t>TARİH</w:t>
            </w:r>
          </w:p>
        </w:tc>
        <w:tc>
          <w:tcPr>
            <w:tcW w:w="425" w:type="dxa"/>
            <w:shd w:val="clear" w:color="auto" w:fill="FFFFFF"/>
            <w:textDirection w:val="btLr"/>
            <w:vAlign w:val="center"/>
          </w:tcPr>
          <w:p w14:paraId="33C3B8BE" w14:textId="77777777" w:rsidR="001D1641" w:rsidRPr="001D1641" w:rsidRDefault="001D1641" w:rsidP="001D1641">
            <w:pPr>
              <w:spacing w:after="0" w:line="240" w:lineRule="auto"/>
              <w:ind w:left="113" w:right="113"/>
              <w:jc w:val="center"/>
              <w:rPr>
                <w:rFonts w:ascii="Times New Roman" w:eastAsia="Times New Roman" w:hAnsi="Times New Roman" w:cs="Times New Roman"/>
                <w:b/>
                <w:sz w:val="18"/>
                <w:szCs w:val="18"/>
                <w:lang w:eastAsia="tr-TR"/>
              </w:rPr>
            </w:pPr>
            <w:r w:rsidRPr="001D1641">
              <w:rPr>
                <w:rFonts w:ascii="Times New Roman" w:eastAsia="Times New Roman" w:hAnsi="Times New Roman" w:cs="Times New Roman"/>
                <w:b/>
                <w:sz w:val="18"/>
                <w:szCs w:val="18"/>
                <w:lang w:eastAsia="tr-TR"/>
              </w:rPr>
              <w:t>SAAT</w:t>
            </w:r>
          </w:p>
        </w:tc>
        <w:tc>
          <w:tcPr>
            <w:tcW w:w="2557" w:type="dxa"/>
            <w:shd w:val="clear" w:color="auto" w:fill="FFFFFF"/>
            <w:vAlign w:val="center"/>
          </w:tcPr>
          <w:p w14:paraId="76931DAC" w14:textId="77777777" w:rsidR="001D1641" w:rsidRPr="000B7CE9" w:rsidRDefault="001D1641" w:rsidP="001D1641">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KAZANIMLAR</w:t>
            </w:r>
          </w:p>
        </w:tc>
        <w:tc>
          <w:tcPr>
            <w:tcW w:w="4530" w:type="dxa"/>
            <w:shd w:val="clear" w:color="auto" w:fill="FFFFFF"/>
            <w:vAlign w:val="center"/>
          </w:tcPr>
          <w:p w14:paraId="04E648B9" w14:textId="77777777" w:rsidR="001D1641" w:rsidRPr="000B7CE9" w:rsidRDefault="001D1641" w:rsidP="001D1641">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AÇIKLAMALAR</w:t>
            </w:r>
          </w:p>
        </w:tc>
        <w:tc>
          <w:tcPr>
            <w:tcW w:w="2127" w:type="dxa"/>
            <w:shd w:val="clear" w:color="auto" w:fill="FFFFFF"/>
            <w:vAlign w:val="center"/>
          </w:tcPr>
          <w:p w14:paraId="118090CA" w14:textId="77777777" w:rsidR="001D1641" w:rsidRPr="000B7CE9" w:rsidRDefault="001D1641" w:rsidP="001D1641">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ÖĞRENME ÖĞRETME YÖNTEM VE TEKNİKLERİ</w:t>
            </w:r>
          </w:p>
        </w:tc>
        <w:tc>
          <w:tcPr>
            <w:tcW w:w="2698" w:type="dxa"/>
            <w:shd w:val="clear" w:color="auto" w:fill="FFFFFF"/>
            <w:vAlign w:val="center"/>
          </w:tcPr>
          <w:p w14:paraId="0C3F55F9" w14:textId="77777777" w:rsidR="001D1641" w:rsidRPr="000B7CE9" w:rsidRDefault="001D1641" w:rsidP="001D1641">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KULLANILAN EĞİTİM TEKNOLOJİLERİ. ARAÇ VE GEREÇLERİ</w:t>
            </w:r>
          </w:p>
        </w:tc>
        <w:tc>
          <w:tcPr>
            <w:tcW w:w="1755" w:type="dxa"/>
            <w:shd w:val="clear" w:color="auto" w:fill="FFFFFF"/>
            <w:vAlign w:val="center"/>
          </w:tcPr>
          <w:p w14:paraId="74D1FAF5" w14:textId="77777777" w:rsidR="001D1641" w:rsidRPr="000B7CE9" w:rsidRDefault="001D1641" w:rsidP="001D1641">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ÖLÇME DEĞERLENDİRME</w:t>
            </w:r>
          </w:p>
        </w:tc>
      </w:tr>
      <w:tr w:rsidR="001D1641" w:rsidRPr="000B7CE9" w14:paraId="234228EA" w14:textId="77777777" w:rsidTr="00BA6A98">
        <w:trPr>
          <w:cantSplit/>
          <w:trHeight w:val="1302"/>
        </w:trPr>
        <w:tc>
          <w:tcPr>
            <w:tcW w:w="421" w:type="dxa"/>
            <w:vMerge w:val="restart"/>
            <w:shd w:val="clear" w:color="auto" w:fill="FFFFFF"/>
            <w:textDirection w:val="btLr"/>
            <w:vAlign w:val="center"/>
          </w:tcPr>
          <w:p w14:paraId="22D45B62" w14:textId="14FD628C" w:rsidR="001D1641" w:rsidRPr="001D1641" w:rsidRDefault="001D1641" w:rsidP="001D1641">
            <w:pPr>
              <w:spacing w:after="0" w:line="240" w:lineRule="auto"/>
              <w:ind w:left="113" w:right="113"/>
              <w:jc w:val="center"/>
              <w:rPr>
                <w:rFonts w:ascii="Times New Roman" w:eastAsia="Times New Roman" w:hAnsi="Times New Roman" w:cs="Times New Roman"/>
                <w:b/>
                <w:sz w:val="20"/>
                <w:szCs w:val="20"/>
                <w:lang w:eastAsia="tr-TR"/>
              </w:rPr>
            </w:pPr>
            <w:r w:rsidRPr="001D1641">
              <w:rPr>
                <w:rFonts w:ascii="Times New Roman" w:eastAsia="Times New Roman" w:hAnsi="Times New Roman" w:cs="Times New Roman"/>
                <w:b/>
                <w:sz w:val="20"/>
                <w:szCs w:val="20"/>
                <w:lang w:eastAsia="tr-TR"/>
              </w:rPr>
              <w:t>KASIM</w:t>
            </w:r>
            <w:r w:rsidR="00BA6A98">
              <w:rPr>
                <w:rFonts w:ascii="Times New Roman" w:eastAsia="Times New Roman" w:hAnsi="Times New Roman" w:cs="Times New Roman"/>
                <w:b/>
                <w:sz w:val="20"/>
                <w:szCs w:val="20"/>
                <w:lang w:eastAsia="tr-TR"/>
              </w:rPr>
              <w:t>-</w:t>
            </w:r>
            <w:r w:rsidRPr="001D1641">
              <w:rPr>
                <w:rFonts w:ascii="Times New Roman" w:eastAsia="Times New Roman" w:hAnsi="Times New Roman" w:cs="Times New Roman"/>
                <w:b/>
                <w:sz w:val="20"/>
                <w:szCs w:val="20"/>
                <w:lang w:eastAsia="tr-TR"/>
              </w:rPr>
              <w:t xml:space="preserve"> EKİM</w:t>
            </w:r>
          </w:p>
        </w:tc>
        <w:tc>
          <w:tcPr>
            <w:tcW w:w="567" w:type="dxa"/>
            <w:shd w:val="clear" w:color="auto" w:fill="FFFFFF"/>
            <w:vAlign w:val="center"/>
          </w:tcPr>
          <w:p w14:paraId="47C287E2" w14:textId="586FDD93" w:rsidR="001D1641" w:rsidRPr="001D1641" w:rsidRDefault="00BA6A98" w:rsidP="001D1641">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7</w:t>
            </w:r>
          </w:p>
        </w:tc>
        <w:tc>
          <w:tcPr>
            <w:tcW w:w="567" w:type="dxa"/>
            <w:shd w:val="clear" w:color="auto" w:fill="FFFFFF"/>
            <w:textDirection w:val="btLr"/>
          </w:tcPr>
          <w:p w14:paraId="0CE3B54F" w14:textId="120E0DDD" w:rsidR="001D1641" w:rsidRPr="001D1641" w:rsidRDefault="001D1641" w:rsidP="001D1641">
            <w:pPr>
              <w:spacing w:after="0" w:line="240" w:lineRule="auto"/>
              <w:ind w:left="113" w:right="113"/>
              <w:jc w:val="center"/>
              <w:rPr>
                <w:rFonts w:ascii="Times New Roman" w:eastAsia="Calibri" w:hAnsi="Times New Roman" w:cs="Times New Roman"/>
                <w:b/>
                <w:sz w:val="20"/>
                <w:szCs w:val="20"/>
              </w:rPr>
            </w:pPr>
            <w:r w:rsidRPr="001D1641">
              <w:rPr>
                <w:rFonts w:ascii="Times New Roman" w:eastAsia="Calibri" w:hAnsi="Times New Roman" w:cs="Times New Roman"/>
                <w:b/>
                <w:sz w:val="20"/>
                <w:szCs w:val="20"/>
              </w:rPr>
              <w:t>2</w:t>
            </w:r>
            <w:r w:rsidR="00A13F28">
              <w:rPr>
                <w:rFonts w:ascii="Times New Roman" w:eastAsia="Calibri" w:hAnsi="Times New Roman" w:cs="Times New Roman"/>
                <w:b/>
                <w:sz w:val="20"/>
                <w:szCs w:val="20"/>
              </w:rPr>
              <w:t>3</w:t>
            </w:r>
            <w:r>
              <w:rPr>
                <w:rFonts w:ascii="Times New Roman" w:eastAsia="Calibri" w:hAnsi="Times New Roman" w:cs="Times New Roman"/>
                <w:b/>
                <w:sz w:val="20"/>
                <w:szCs w:val="20"/>
              </w:rPr>
              <w:t>-</w:t>
            </w:r>
            <w:proofErr w:type="gramStart"/>
            <w:r>
              <w:rPr>
                <w:rFonts w:ascii="Times New Roman" w:eastAsia="Calibri" w:hAnsi="Times New Roman" w:cs="Times New Roman"/>
                <w:b/>
                <w:sz w:val="20"/>
                <w:szCs w:val="20"/>
              </w:rPr>
              <w:t>2</w:t>
            </w:r>
            <w:r w:rsidR="00A13F28">
              <w:rPr>
                <w:rFonts w:ascii="Times New Roman" w:eastAsia="Calibri" w:hAnsi="Times New Roman" w:cs="Times New Roman"/>
                <w:b/>
                <w:sz w:val="20"/>
                <w:szCs w:val="20"/>
              </w:rPr>
              <w:t>7</w:t>
            </w:r>
            <w:r>
              <w:rPr>
                <w:rFonts w:ascii="Times New Roman" w:eastAsia="Calibri" w:hAnsi="Times New Roman" w:cs="Times New Roman"/>
                <w:b/>
                <w:sz w:val="20"/>
                <w:szCs w:val="20"/>
              </w:rPr>
              <w:t xml:space="preserve"> </w:t>
            </w:r>
            <w:r w:rsidRPr="001D1641">
              <w:rPr>
                <w:rFonts w:ascii="Times New Roman" w:eastAsia="Calibri" w:hAnsi="Times New Roman" w:cs="Times New Roman"/>
                <w:b/>
                <w:sz w:val="20"/>
                <w:szCs w:val="20"/>
              </w:rPr>
              <w:t xml:space="preserve"> Ekim</w:t>
            </w:r>
            <w:proofErr w:type="gramEnd"/>
          </w:p>
          <w:p w14:paraId="16AF40C3" w14:textId="3FA187D5" w:rsidR="001D1641" w:rsidRPr="001D1641" w:rsidRDefault="001D1641" w:rsidP="001D1641">
            <w:pPr>
              <w:spacing w:after="0" w:line="240" w:lineRule="auto"/>
              <w:ind w:left="113" w:right="113"/>
              <w:rPr>
                <w:rFonts w:ascii="Times New Roman" w:eastAsia="Calibri" w:hAnsi="Times New Roman" w:cs="Times New Roman"/>
                <w:b/>
                <w:sz w:val="20"/>
                <w:szCs w:val="20"/>
              </w:rPr>
            </w:pPr>
          </w:p>
        </w:tc>
        <w:tc>
          <w:tcPr>
            <w:tcW w:w="425" w:type="dxa"/>
            <w:shd w:val="clear" w:color="auto" w:fill="FFFFFF"/>
            <w:vAlign w:val="center"/>
          </w:tcPr>
          <w:p w14:paraId="5C5440FF" w14:textId="77777777" w:rsidR="001D1641" w:rsidRPr="001D1641" w:rsidRDefault="001D1641" w:rsidP="001D1641">
            <w:pPr>
              <w:spacing w:after="0" w:line="240" w:lineRule="auto"/>
              <w:jc w:val="center"/>
              <w:rPr>
                <w:rFonts w:ascii="Times New Roman" w:eastAsia="Times New Roman" w:hAnsi="Times New Roman" w:cs="Times New Roman"/>
                <w:b/>
                <w:sz w:val="20"/>
                <w:szCs w:val="20"/>
                <w:lang w:eastAsia="tr-TR"/>
              </w:rPr>
            </w:pPr>
            <w:r w:rsidRPr="001D1641">
              <w:rPr>
                <w:rFonts w:ascii="Times New Roman" w:eastAsia="Times New Roman" w:hAnsi="Times New Roman" w:cs="Times New Roman"/>
                <w:b/>
                <w:sz w:val="20"/>
                <w:szCs w:val="20"/>
                <w:lang w:eastAsia="tr-TR"/>
              </w:rPr>
              <w:t>5</w:t>
            </w:r>
          </w:p>
        </w:tc>
        <w:tc>
          <w:tcPr>
            <w:tcW w:w="2557" w:type="dxa"/>
            <w:vMerge w:val="restart"/>
            <w:shd w:val="clear" w:color="auto" w:fill="FFFFFF"/>
            <w:vAlign w:val="center"/>
          </w:tcPr>
          <w:p w14:paraId="274E4D68" w14:textId="77777777" w:rsidR="001D1641" w:rsidRPr="000B7CE9" w:rsidRDefault="001D1641" w:rsidP="001D1641">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O.2.2.3.1. Bayram, kutlama ve törenlere istekle katılır.</w:t>
            </w:r>
          </w:p>
          <w:p w14:paraId="01FC4F4C" w14:textId="77777777" w:rsidR="001D1641" w:rsidRPr="000B7CE9" w:rsidRDefault="001D1641" w:rsidP="001D1641">
            <w:pPr>
              <w:spacing w:after="0" w:line="240" w:lineRule="auto"/>
              <w:rPr>
                <w:rFonts w:ascii="Times New Roman" w:eastAsia="Calibri" w:hAnsi="Times New Roman" w:cs="Times New Roman"/>
                <w:sz w:val="16"/>
                <w:szCs w:val="16"/>
              </w:rPr>
            </w:pPr>
          </w:p>
        </w:tc>
        <w:tc>
          <w:tcPr>
            <w:tcW w:w="4530" w:type="dxa"/>
            <w:vMerge w:val="restart"/>
            <w:shd w:val="clear" w:color="auto" w:fill="FFFFFF"/>
            <w:vAlign w:val="center"/>
          </w:tcPr>
          <w:p w14:paraId="477AD925" w14:textId="77777777" w:rsidR="001D1641" w:rsidRPr="000B7CE9" w:rsidRDefault="001D1641" w:rsidP="001D1641">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 xml:space="preserve">Öğrencilerin belirli gün ve haftalarla ilgili </w:t>
            </w:r>
            <w:proofErr w:type="spellStart"/>
            <w:r w:rsidRPr="000B7CE9">
              <w:rPr>
                <w:rFonts w:ascii="Times New Roman" w:eastAsia="Calibri" w:hAnsi="Times New Roman" w:cs="Times New Roman"/>
                <w:sz w:val="16"/>
                <w:szCs w:val="16"/>
              </w:rPr>
              <w:t>rontlar</w:t>
            </w:r>
            <w:proofErr w:type="spellEnd"/>
            <w:r w:rsidRPr="000B7CE9">
              <w:rPr>
                <w:rFonts w:ascii="Times New Roman" w:eastAsia="Calibri" w:hAnsi="Times New Roman" w:cs="Times New Roman"/>
                <w:sz w:val="16"/>
                <w:szCs w:val="16"/>
              </w:rPr>
              <w:t>, halk dansları, oyun ve dans etkinliklerine katılmaları için gerekli yönlendirmeler yapmalıdır.</w:t>
            </w:r>
          </w:p>
          <w:p w14:paraId="4EE945AC" w14:textId="77777777" w:rsidR="001D1641" w:rsidRPr="000B7CE9" w:rsidRDefault="001D1641" w:rsidP="001D1641">
            <w:pPr>
              <w:spacing w:after="0" w:line="240" w:lineRule="auto"/>
              <w:rPr>
                <w:rFonts w:ascii="Times New Roman" w:eastAsia="Calibri" w:hAnsi="Times New Roman" w:cs="Times New Roman"/>
                <w:iCs/>
                <w:sz w:val="16"/>
                <w:szCs w:val="16"/>
              </w:rPr>
            </w:pPr>
            <w:r w:rsidRPr="000B7CE9">
              <w:rPr>
                <w:rFonts w:ascii="Times New Roman" w:eastAsia="Calibri" w:hAnsi="Times New Roman" w:cs="Times New Roman"/>
                <w:sz w:val="16"/>
                <w:szCs w:val="16"/>
              </w:rPr>
              <w:t>Katıldığı veya izlediği bu etkinliklerle ilgili olarak “Başka nelere yer verilmesini isterdiniz?” sorusu yöneltilebilir. Öğrencilerin görevli veya izleyici olarak katıldıkları bu etkinlikler hakkında hissettikleri duygu ve düşüncelerini arkadaşlarıyla paylaşmaları sağlanmalıdır.</w:t>
            </w:r>
            <w:r w:rsidRPr="000B7CE9">
              <w:rPr>
                <w:rFonts w:ascii="Times New Roman" w:eastAsia="Calibri" w:hAnsi="Times New Roman" w:cs="Times New Roman"/>
                <w:iCs/>
                <w:sz w:val="16"/>
                <w:szCs w:val="16"/>
              </w:rPr>
              <w:t xml:space="preserve"> </w:t>
            </w:r>
          </w:p>
          <w:p w14:paraId="6622B12C" w14:textId="77777777" w:rsidR="001D1641" w:rsidRPr="000B7CE9" w:rsidRDefault="001D1641" w:rsidP="001D1641">
            <w:pPr>
              <w:spacing w:after="0" w:line="240" w:lineRule="auto"/>
              <w:rPr>
                <w:rFonts w:ascii="Times New Roman" w:eastAsia="Calibri" w:hAnsi="Times New Roman" w:cs="Times New Roman"/>
                <w:iCs/>
                <w:sz w:val="16"/>
                <w:szCs w:val="16"/>
              </w:rPr>
            </w:pPr>
            <w:r w:rsidRPr="000B7CE9">
              <w:rPr>
                <w:rFonts w:ascii="Times New Roman" w:eastAsia="Calibri" w:hAnsi="Times New Roman" w:cs="Times New Roman"/>
                <w:iCs/>
                <w:sz w:val="16"/>
                <w:szCs w:val="16"/>
              </w:rPr>
              <w:t>Kazanımla ilgili değerler üzerinde durulmalıdır.</w:t>
            </w:r>
          </w:p>
        </w:tc>
        <w:tc>
          <w:tcPr>
            <w:tcW w:w="2127" w:type="dxa"/>
            <w:vMerge w:val="restart"/>
            <w:shd w:val="clear" w:color="auto" w:fill="FFFFFF"/>
          </w:tcPr>
          <w:p w14:paraId="5BF3CF15" w14:textId="77777777" w:rsidR="001D1641" w:rsidRPr="000B7CE9" w:rsidRDefault="001D1641" w:rsidP="001D1641">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Yaparak yaşayarak, anlatım, gösteri</w:t>
            </w:r>
          </w:p>
        </w:tc>
        <w:tc>
          <w:tcPr>
            <w:tcW w:w="2698" w:type="dxa"/>
            <w:vMerge w:val="restart"/>
            <w:shd w:val="clear" w:color="auto" w:fill="FFFFFF"/>
            <w:vAlign w:val="center"/>
          </w:tcPr>
          <w:p w14:paraId="335C3A43" w14:textId="77777777" w:rsidR="001D1641" w:rsidRPr="000B7CE9" w:rsidRDefault="001D1641" w:rsidP="001D1641">
            <w:pPr>
              <w:spacing w:after="0" w:line="240" w:lineRule="auto"/>
              <w:rPr>
                <w:rFonts w:ascii="Times New Roman" w:eastAsia="Calibri" w:hAnsi="Times New Roman" w:cs="Times New Roman"/>
                <w:iCs/>
                <w:sz w:val="16"/>
                <w:szCs w:val="16"/>
              </w:rPr>
            </w:pPr>
            <w:r w:rsidRPr="000B7CE9">
              <w:rPr>
                <w:rFonts w:ascii="Times New Roman" w:eastAsia="Calibri" w:hAnsi="Times New Roman" w:cs="Times New Roman"/>
                <w:iCs/>
                <w:sz w:val="16"/>
                <w:szCs w:val="16"/>
              </w:rPr>
              <w:t xml:space="preserve">Tüm sarı </w:t>
            </w:r>
            <w:proofErr w:type="spellStart"/>
            <w:r w:rsidRPr="000B7CE9">
              <w:rPr>
                <w:rFonts w:ascii="Times New Roman" w:eastAsia="Calibri" w:hAnsi="Times New Roman" w:cs="Times New Roman"/>
                <w:iCs/>
                <w:sz w:val="16"/>
                <w:szCs w:val="16"/>
              </w:rPr>
              <w:t>FEK’lerdeki</w:t>
            </w:r>
            <w:proofErr w:type="spellEnd"/>
            <w:r w:rsidRPr="000B7CE9">
              <w:rPr>
                <w:rFonts w:ascii="Times New Roman" w:eastAsia="Calibri" w:hAnsi="Times New Roman" w:cs="Times New Roman"/>
                <w:iCs/>
                <w:sz w:val="16"/>
                <w:szCs w:val="16"/>
              </w:rPr>
              <w:t xml:space="preserve"> fiziki etkinlikler ve önceki kazanımlarda önerilen oyunlardan yararlanılabilir.</w:t>
            </w:r>
          </w:p>
          <w:p w14:paraId="7433E9D0" w14:textId="77777777" w:rsidR="001D1641" w:rsidRPr="000B7CE9" w:rsidRDefault="001D1641" w:rsidP="001D1641">
            <w:pPr>
              <w:spacing w:after="0" w:line="240" w:lineRule="auto"/>
              <w:rPr>
                <w:rFonts w:ascii="Times New Roman" w:eastAsia="Calibri" w:hAnsi="Times New Roman" w:cs="Times New Roman"/>
                <w:sz w:val="16"/>
                <w:szCs w:val="16"/>
              </w:rPr>
            </w:pPr>
          </w:p>
        </w:tc>
        <w:tc>
          <w:tcPr>
            <w:tcW w:w="1755" w:type="dxa"/>
            <w:vMerge w:val="restart"/>
            <w:shd w:val="clear" w:color="auto" w:fill="FFFFFF"/>
            <w:vAlign w:val="center"/>
          </w:tcPr>
          <w:p w14:paraId="069DC9BA" w14:textId="77777777" w:rsidR="001D1641" w:rsidRPr="000B7CE9" w:rsidRDefault="001D1641" w:rsidP="001D1641">
            <w:pPr>
              <w:spacing w:after="0" w:line="240" w:lineRule="auto"/>
              <w:jc w:val="center"/>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Oyun ve Fiziki Etkinlik Değerlendirme Formu</w:t>
            </w:r>
          </w:p>
          <w:p w14:paraId="6E508D1B" w14:textId="77777777" w:rsidR="001D1641" w:rsidRPr="000B7CE9" w:rsidRDefault="001D1641" w:rsidP="001D1641">
            <w:pPr>
              <w:spacing w:after="0" w:line="240" w:lineRule="auto"/>
              <w:jc w:val="center"/>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Gözlem</w:t>
            </w:r>
          </w:p>
        </w:tc>
      </w:tr>
      <w:tr w:rsidR="001D1641" w:rsidRPr="000B7CE9" w14:paraId="305F13D3" w14:textId="77777777" w:rsidTr="00BA6A98">
        <w:trPr>
          <w:cantSplit/>
          <w:trHeight w:val="1829"/>
        </w:trPr>
        <w:tc>
          <w:tcPr>
            <w:tcW w:w="421" w:type="dxa"/>
            <w:vMerge/>
            <w:shd w:val="clear" w:color="auto" w:fill="FFFFFF"/>
            <w:textDirection w:val="btLr"/>
            <w:vAlign w:val="center"/>
          </w:tcPr>
          <w:p w14:paraId="3C286642" w14:textId="77777777" w:rsidR="001D1641" w:rsidRPr="001D1641" w:rsidRDefault="001D1641" w:rsidP="001D1641">
            <w:pPr>
              <w:spacing w:after="0" w:line="240" w:lineRule="auto"/>
              <w:ind w:left="113" w:right="113"/>
              <w:jc w:val="center"/>
              <w:rPr>
                <w:rFonts w:ascii="Times New Roman" w:eastAsia="Times New Roman" w:hAnsi="Times New Roman" w:cs="Times New Roman"/>
                <w:b/>
                <w:sz w:val="20"/>
                <w:szCs w:val="20"/>
                <w:lang w:eastAsia="tr-TR"/>
              </w:rPr>
            </w:pPr>
          </w:p>
        </w:tc>
        <w:tc>
          <w:tcPr>
            <w:tcW w:w="567" w:type="dxa"/>
            <w:shd w:val="clear" w:color="auto" w:fill="FFFFFF"/>
            <w:vAlign w:val="center"/>
          </w:tcPr>
          <w:p w14:paraId="74E7D63A" w14:textId="0D563C00" w:rsidR="001D1641" w:rsidRPr="001D1641" w:rsidRDefault="00BA6A98" w:rsidP="001D1641">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8</w:t>
            </w:r>
          </w:p>
        </w:tc>
        <w:tc>
          <w:tcPr>
            <w:tcW w:w="567" w:type="dxa"/>
            <w:shd w:val="clear" w:color="auto" w:fill="FFFFFF"/>
            <w:textDirection w:val="btLr"/>
          </w:tcPr>
          <w:p w14:paraId="7D12709E" w14:textId="49B7E9BF" w:rsidR="001D1641" w:rsidRPr="001D1641" w:rsidRDefault="00BA6A98" w:rsidP="00BA6A98">
            <w:pPr>
              <w:spacing w:after="0" w:line="240" w:lineRule="auto"/>
              <w:ind w:left="113" w:right="113"/>
              <w:rPr>
                <w:rFonts w:ascii="Times New Roman" w:eastAsia="Calibri" w:hAnsi="Times New Roman" w:cs="Times New Roman"/>
                <w:b/>
                <w:sz w:val="20"/>
                <w:szCs w:val="20"/>
              </w:rPr>
            </w:pPr>
            <w:r>
              <w:rPr>
                <w:rFonts w:ascii="Times New Roman" w:eastAsia="Calibri" w:hAnsi="Times New Roman" w:cs="Times New Roman"/>
                <w:b/>
                <w:sz w:val="20"/>
                <w:szCs w:val="20"/>
              </w:rPr>
              <w:t>3</w:t>
            </w:r>
            <w:r w:rsidR="008869E3">
              <w:rPr>
                <w:rFonts w:ascii="Times New Roman" w:eastAsia="Calibri" w:hAnsi="Times New Roman" w:cs="Times New Roman"/>
                <w:b/>
                <w:sz w:val="20"/>
                <w:szCs w:val="20"/>
              </w:rPr>
              <w:t>0</w:t>
            </w:r>
            <w:r>
              <w:rPr>
                <w:rFonts w:ascii="Times New Roman" w:eastAsia="Calibri" w:hAnsi="Times New Roman" w:cs="Times New Roman"/>
                <w:b/>
                <w:sz w:val="20"/>
                <w:szCs w:val="20"/>
              </w:rPr>
              <w:t xml:space="preserve"> Ekim-</w:t>
            </w:r>
            <w:r w:rsidR="008869E3">
              <w:rPr>
                <w:rFonts w:ascii="Times New Roman" w:eastAsia="Calibri" w:hAnsi="Times New Roman" w:cs="Times New Roman"/>
                <w:b/>
                <w:sz w:val="20"/>
                <w:szCs w:val="20"/>
              </w:rPr>
              <w:t>03</w:t>
            </w:r>
            <w:r w:rsidR="001D1641" w:rsidRPr="001D1641">
              <w:rPr>
                <w:rFonts w:ascii="Times New Roman" w:eastAsia="Calibri" w:hAnsi="Times New Roman" w:cs="Times New Roman"/>
                <w:b/>
                <w:sz w:val="20"/>
                <w:szCs w:val="20"/>
              </w:rPr>
              <w:t xml:space="preserve"> Kasım</w:t>
            </w:r>
          </w:p>
        </w:tc>
        <w:tc>
          <w:tcPr>
            <w:tcW w:w="425" w:type="dxa"/>
            <w:shd w:val="clear" w:color="auto" w:fill="FFFFFF"/>
            <w:vAlign w:val="center"/>
          </w:tcPr>
          <w:p w14:paraId="47775FD9" w14:textId="77777777" w:rsidR="001D1641" w:rsidRPr="001D1641" w:rsidRDefault="001D1641" w:rsidP="001D1641">
            <w:pPr>
              <w:spacing w:after="0" w:line="240" w:lineRule="auto"/>
              <w:jc w:val="center"/>
              <w:rPr>
                <w:rFonts w:ascii="Times New Roman" w:eastAsia="Times New Roman" w:hAnsi="Times New Roman" w:cs="Times New Roman"/>
                <w:b/>
                <w:sz w:val="20"/>
                <w:szCs w:val="20"/>
                <w:lang w:eastAsia="tr-TR"/>
              </w:rPr>
            </w:pPr>
            <w:r w:rsidRPr="001D1641">
              <w:rPr>
                <w:rFonts w:ascii="Times New Roman" w:eastAsia="Times New Roman" w:hAnsi="Times New Roman" w:cs="Times New Roman"/>
                <w:b/>
                <w:sz w:val="20"/>
                <w:szCs w:val="20"/>
                <w:lang w:eastAsia="tr-TR"/>
              </w:rPr>
              <w:t>5</w:t>
            </w:r>
          </w:p>
        </w:tc>
        <w:tc>
          <w:tcPr>
            <w:tcW w:w="2557" w:type="dxa"/>
            <w:vMerge/>
            <w:shd w:val="clear" w:color="auto" w:fill="FFFFFF"/>
            <w:vAlign w:val="center"/>
          </w:tcPr>
          <w:p w14:paraId="49A4EAD0" w14:textId="77777777" w:rsidR="001D1641" w:rsidRPr="000B7CE9" w:rsidRDefault="001D1641" w:rsidP="001D1641">
            <w:pPr>
              <w:spacing w:after="0" w:line="240" w:lineRule="auto"/>
              <w:rPr>
                <w:rFonts w:ascii="Times New Roman" w:eastAsia="Times New Roman" w:hAnsi="Times New Roman" w:cs="Times New Roman"/>
                <w:sz w:val="16"/>
                <w:szCs w:val="16"/>
                <w:lang w:eastAsia="tr-TR"/>
              </w:rPr>
            </w:pPr>
          </w:p>
        </w:tc>
        <w:tc>
          <w:tcPr>
            <w:tcW w:w="4530" w:type="dxa"/>
            <w:vMerge/>
            <w:shd w:val="clear" w:color="auto" w:fill="FFFFFF"/>
            <w:vAlign w:val="center"/>
          </w:tcPr>
          <w:p w14:paraId="56D10561" w14:textId="77777777" w:rsidR="001D1641" w:rsidRPr="000B7CE9" w:rsidRDefault="001D1641" w:rsidP="001D1641">
            <w:pPr>
              <w:spacing w:after="0" w:line="240" w:lineRule="auto"/>
              <w:rPr>
                <w:rFonts w:ascii="Times New Roman" w:eastAsia="Times New Roman" w:hAnsi="Times New Roman" w:cs="Times New Roman"/>
                <w:sz w:val="16"/>
                <w:szCs w:val="16"/>
                <w:lang w:eastAsia="tr-TR"/>
              </w:rPr>
            </w:pPr>
          </w:p>
        </w:tc>
        <w:tc>
          <w:tcPr>
            <w:tcW w:w="2127" w:type="dxa"/>
            <w:vMerge/>
            <w:shd w:val="clear" w:color="auto" w:fill="FFFFFF"/>
          </w:tcPr>
          <w:p w14:paraId="2BC82F95" w14:textId="77777777" w:rsidR="001D1641" w:rsidRPr="000B7CE9" w:rsidRDefault="001D1641" w:rsidP="001D1641">
            <w:pPr>
              <w:spacing w:after="0" w:line="240" w:lineRule="auto"/>
              <w:rPr>
                <w:rFonts w:ascii="Times New Roman" w:eastAsia="Times New Roman" w:hAnsi="Times New Roman" w:cs="Times New Roman"/>
                <w:sz w:val="16"/>
                <w:szCs w:val="16"/>
                <w:lang w:eastAsia="tr-TR"/>
              </w:rPr>
            </w:pPr>
          </w:p>
        </w:tc>
        <w:tc>
          <w:tcPr>
            <w:tcW w:w="2698" w:type="dxa"/>
            <w:vMerge/>
            <w:shd w:val="clear" w:color="auto" w:fill="FFFFFF"/>
            <w:vAlign w:val="center"/>
          </w:tcPr>
          <w:p w14:paraId="39D63CB3" w14:textId="77777777" w:rsidR="001D1641" w:rsidRPr="000B7CE9" w:rsidRDefault="001D1641" w:rsidP="001D1641">
            <w:pPr>
              <w:spacing w:after="0" w:line="240" w:lineRule="auto"/>
              <w:rPr>
                <w:rFonts w:ascii="Times New Roman" w:eastAsia="Times New Roman" w:hAnsi="Times New Roman" w:cs="Times New Roman"/>
                <w:sz w:val="16"/>
                <w:szCs w:val="16"/>
                <w:lang w:eastAsia="tr-TR"/>
              </w:rPr>
            </w:pPr>
          </w:p>
        </w:tc>
        <w:tc>
          <w:tcPr>
            <w:tcW w:w="1755" w:type="dxa"/>
            <w:vMerge/>
            <w:shd w:val="clear" w:color="auto" w:fill="FFFFFF"/>
            <w:vAlign w:val="center"/>
          </w:tcPr>
          <w:p w14:paraId="6AE36323" w14:textId="77777777" w:rsidR="001D1641" w:rsidRPr="000B7CE9" w:rsidRDefault="001D1641" w:rsidP="001D1641">
            <w:pPr>
              <w:spacing w:after="0" w:line="240" w:lineRule="auto"/>
              <w:rPr>
                <w:rFonts w:ascii="Times New Roman" w:eastAsia="Times New Roman" w:hAnsi="Times New Roman" w:cs="Times New Roman"/>
                <w:sz w:val="16"/>
                <w:szCs w:val="16"/>
                <w:lang w:eastAsia="tr-TR"/>
              </w:rPr>
            </w:pPr>
          </w:p>
        </w:tc>
      </w:tr>
      <w:tr w:rsidR="001D1641" w:rsidRPr="000B7CE9" w14:paraId="2DA187FD" w14:textId="77777777" w:rsidTr="00BA6A98">
        <w:trPr>
          <w:cantSplit/>
          <w:trHeight w:val="902"/>
        </w:trPr>
        <w:tc>
          <w:tcPr>
            <w:tcW w:w="421" w:type="dxa"/>
            <w:vMerge/>
            <w:shd w:val="clear" w:color="auto" w:fill="FFFFFF"/>
            <w:textDirection w:val="btLr"/>
            <w:vAlign w:val="center"/>
          </w:tcPr>
          <w:p w14:paraId="4A8864E3" w14:textId="77777777" w:rsidR="001D1641" w:rsidRPr="001D1641" w:rsidRDefault="001D1641" w:rsidP="001D1641">
            <w:pPr>
              <w:spacing w:after="0" w:line="240" w:lineRule="auto"/>
              <w:ind w:left="113" w:right="113"/>
              <w:jc w:val="center"/>
              <w:rPr>
                <w:rFonts w:ascii="Times New Roman" w:eastAsia="Times New Roman" w:hAnsi="Times New Roman" w:cs="Times New Roman"/>
                <w:b/>
                <w:sz w:val="20"/>
                <w:szCs w:val="20"/>
                <w:lang w:eastAsia="tr-TR"/>
              </w:rPr>
            </w:pPr>
          </w:p>
        </w:tc>
        <w:tc>
          <w:tcPr>
            <w:tcW w:w="567" w:type="dxa"/>
            <w:shd w:val="clear" w:color="auto" w:fill="FFFFFF"/>
            <w:vAlign w:val="center"/>
          </w:tcPr>
          <w:p w14:paraId="6D932D22" w14:textId="393DD242" w:rsidR="001D1641" w:rsidRPr="001D1641" w:rsidRDefault="00BA6A98" w:rsidP="001D1641">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9</w:t>
            </w:r>
          </w:p>
        </w:tc>
        <w:tc>
          <w:tcPr>
            <w:tcW w:w="567" w:type="dxa"/>
            <w:shd w:val="clear" w:color="auto" w:fill="FFFFFF"/>
            <w:textDirection w:val="btLr"/>
            <w:vAlign w:val="center"/>
          </w:tcPr>
          <w:p w14:paraId="423754EE" w14:textId="5C1E5D47" w:rsidR="001D1641" w:rsidRPr="001D1641" w:rsidRDefault="00BA6A98" w:rsidP="00BA6A98">
            <w:pPr>
              <w:spacing w:after="0" w:line="240" w:lineRule="auto"/>
              <w:ind w:left="113" w:right="113"/>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0</w:t>
            </w:r>
            <w:r w:rsidR="008869E3">
              <w:rPr>
                <w:rFonts w:ascii="Times New Roman" w:eastAsia="Times New Roman" w:hAnsi="Times New Roman" w:cs="Times New Roman"/>
                <w:b/>
                <w:sz w:val="20"/>
                <w:szCs w:val="20"/>
                <w:lang w:eastAsia="tr-TR"/>
              </w:rPr>
              <w:t>6</w:t>
            </w:r>
            <w:r>
              <w:rPr>
                <w:rFonts w:ascii="Times New Roman" w:eastAsia="Times New Roman" w:hAnsi="Times New Roman" w:cs="Times New Roman"/>
                <w:b/>
                <w:sz w:val="20"/>
                <w:szCs w:val="20"/>
                <w:lang w:eastAsia="tr-TR"/>
              </w:rPr>
              <w:t>-1</w:t>
            </w:r>
            <w:r w:rsidR="008869E3">
              <w:rPr>
                <w:rFonts w:ascii="Times New Roman" w:eastAsia="Times New Roman" w:hAnsi="Times New Roman" w:cs="Times New Roman"/>
                <w:b/>
                <w:sz w:val="20"/>
                <w:szCs w:val="20"/>
                <w:lang w:eastAsia="tr-TR"/>
              </w:rPr>
              <w:t>0</w:t>
            </w:r>
            <w:r w:rsidR="001D1641" w:rsidRPr="001D1641">
              <w:rPr>
                <w:rFonts w:ascii="Times New Roman" w:eastAsia="Times New Roman" w:hAnsi="Times New Roman" w:cs="Times New Roman"/>
                <w:b/>
                <w:sz w:val="20"/>
                <w:szCs w:val="20"/>
                <w:lang w:eastAsia="tr-TR"/>
              </w:rPr>
              <w:t xml:space="preserve"> Kasım</w:t>
            </w:r>
          </w:p>
        </w:tc>
        <w:tc>
          <w:tcPr>
            <w:tcW w:w="425" w:type="dxa"/>
            <w:shd w:val="clear" w:color="auto" w:fill="FFFFFF"/>
            <w:vAlign w:val="center"/>
          </w:tcPr>
          <w:p w14:paraId="5FC217BC" w14:textId="77777777" w:rsidR="001D1641" w:rsidRPr="001D1641" w:rsidRDefault="001D1641" w:rsidP="001D1641">
            <w:pPr>
              <w:spacing w:after="0" w:line="240" w:lineRule="auto"/>
              <w:jc w:val="center"/>
              <w:rPr>
                <w:rFonts w:ascii="Times New Roman" w:eastAsia="Times New Roman" w:hAnsi="Times New Roman" w:cs="Times New Roman"/>
                <w:b/>
                <w:sz w:val="20"/>
                <w:szCs w:val="20"/>
                <w:lang w:eastAsia="tr-TR"/>
              </w:rPr>
            </w:pPr>
            <w:r w:rsidRPr="001D1641">
              <w:rPr>
                <w:rFonts w:ascii="Times New Roman" w:eastAsia="Times New Roman" w:hAnsi="Times New Roman" w:cs="Times New Roman"/>
                <w:b/>
                <w:sz w:val="20"/>
                <w:szCs w:val="20"/>
                <w:lang w:eastAsia="tr-TR"/>
              </w:rPr>
              <w:t>5</w:t>
            </w:r>
          </w:p>
        </w:tc>
        <w:tc>
          <w:tcPr>
            <w:tcW w:w="2557" w:type="dxa"/>
            <w:shd w:val="clear" w:color="auto" w:fill="FFFFFF"/>
            <w:vAlign w:val="center"/>
          </w:tcPr>
          <w:p w14:paraId="34156901" w14:textId="77777777" w:rsidR="001D1641" w:rsidRPr="000B7CE9" w:rsidRDefault="001D1641" w:rsidP="001D1641">
            <w:pPr>
              <w:spacing w:after="0" w:line="240" w:lineRule="auto"/>
              <w:rPr>
                <w:rFonts w:ascii="Times New Roman" w:eastAsia="Calibri" w:hAnsi="Times New Roman" w:cs="Times New Roman"/>
                <w:sz w:val="16"/>
                <w:szCs w:val="16"/>
                <w:lang w:eastAsia="tr-TR"/>
              </w:rPr>
            </w:pPr>
            <w:r w:rsidRPr="000B7CE9">
              <w:rPr>
                <w:rFonts w:ascii="Times New Roman" w:eastAsia="Calibri" w:hAnsi="Times New Roman" w:cs="Times New Roman"/>
                <w:sz w:val="16"/>
                <w:szCs w:val="16"/>
                <w:lang w:eastAsia="tr-TR"/>
              </w:rPr>
              <w:t>O.2.1.1.5. Nesne kontrolü gerektiren hareketleri artan bir doğrulukla yapar.</w:t>
            </w:r>
          </w:p>
          <w:p w14:paraId="346A1FCF" w14:textId="77777777" w:rsidR="001D1641" w:rsidRPr="000B7CE9" w:rsidRDefault="001D1641" w:rsidP="001D1641">
            <w:pPr>
              <w:spacing w:after="0" w:line="240" w:lineRule="auto"/>
              <w:rPr>
                <w:rFonts w:ascii="Times New Roman" w:eastAsia="Times New Roman" w:hAnsi="Times New Roman" w:cs="Times New Roman"/>
                <w:sz w:val="16"/>
                <w:szCs w:val="16"/>
                <w:lang w:eastAsia="tr-TR"/>
              </w:rPr>
            </w:pPr>
          </w:p>
        </w:tc>
        <w:tc>
          <w:tcPr>
            <w:tcW w:w="4530" w:type="dxa"/>
            <w:shd w:val="clear" w:color="auto" w:fill="FFFFFF"/>
            <w:vAlign w:val="center"/>
          </w:tcPr>
          <w:p w14:paraId="665316DF" w14:textId="77777777" w:rsidR="001D1641" w:rsidRPr="000B7CE9" w:rsidRDefault="001D1641" w:rsidP="001D1641">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Nesnelerin (fasulye torbası, farklı ebatlarda toplar, kutular vb.) vücudun çeşitli bölümleri kullanılarak kontrol edilebileceği bireysel ve eşli etkinlikler düzenlenmelidir.</w:t>
            </w:r>
          </w:p>
          <w:p w14:paraId="1CA15E94" w14:textId="77777777" w:rsidR="001D1641" w:rsidRPr="000B7CE9" w:rsidRDefault="001D1641" w:rsidP="001D1641">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Öğrenciden hafif ve küçük ebatlardaki nesneleri omuz üzerinden 6</w:t>
            </w:r>
            <w:r w:rsidRPr="000B7CE9">
              <w:rPr>
                <w:rFonts w:ascii="Times New Roman" w:eastAsia="MS Mincho" w:hAnsi="MS Mincho" w:cs="Times New Roman"/>
                <w:sz w:val="16"/>
                <w:szCs w:val="16"/>
                <w:lang w:eastAsia="tr-TR"/>
              </w:rPr>
              <w:t>‐</w:t>
            </w:r>
            <w:r w:rsidRPr="000B7CE9">
              <w:rPr>
                <w:rFonts w:ascii="Times New Roman" w:eastAsia="Times New Roman" w:hAnsi="Times New Roman" w:cs="Times New Roman"/>
                <w:sz w:val="16"/>
                <w:szCs w:val="16"/>
                <w:lang w:eastAsia="tr-TR"/>
              </w:rPr>
              <w:t>7 m’den uzağa atması beklenmelidir.</w:t>
            </w:r>
          </w:p>
          <w:p w14:paraId="75B60703" w14:textId="3CDA252F" w:rsidR="001D1641" w:rsidRPr="000B7CE9" w:rsidRDefault="001D1641" w:rsidP="001D1641">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Bu düzeyde nesnelerin istenilen hedefe atılmasından çok hareketin yapılma şekli (formu</w:t>
            </w:r>
            <w:r w:rsidRPr="000B7CE9">
              <w:rPr>
                <w:rFonts w:ascii="Times New Roman" w:eastAsia="MS Mincho" w:hAnsi="MS Mincho" w:cs="Times New Roman"/>
                <w:sz w:val="16"/>
                <w:szCs w:val="16"/>
                <w:lang w:eastAsia="tr-TR"/>
              </w:rPr>
              <w:t>‐</w:t>
            </w:r>
            <w:r w:rsidRPr="000B7CE9">
              <w:rPr>
                <w:rFonts w:ascii="Times New Roman" w:eastAsia="Times New Roman" w:hAnsi="Times New Roman" w:cs="Times New Roman"/>
                <w:sz w:val="16"/>
                <w:szCs w:val="16"/>
                <w:lang w:eastAsia="tr-TR"/>
              </w:rPr>
              <w:t>bkz.</w:t>
            </w:r>
            <w:r w:rsidR="00837BE5">
              <w:rPr>
                <w:rFonts w:ascii="Times New Roman" w:eastAsia="Times New Roman" w:hAnsi="Times New Roman" w:cs="Times New Roman"/>
                <w:sz w:val="16"/>
                <w:szCs w:val="16"/>
                <w:lang w:eastAsia="tr-TR"/>
              </w:rPr>
              <w:t xml:space="preserve"> </w:t>
            </w:r>
            <w:r w:rsidRPr="000B7CE9">
              <w:rPr>
                <w:rFonts w:ascii="Times New Roman" w:eastAsia="Times New Roman" w:hAnsi="Times New Roman" w:cs="Times New Roman"/>
                <w:sz w:val="16"/>
                <w:szCs w:val="16"/>
                <w:lang w:eastAsia="tr-TR"/>
              </w:rPr>
              <w:t>öğrenme anahtarı) daha önemlidir.</w:t>
            </w:r>
            <w:r w:rsidR="00837BE5">
              <w:rPr>
                <w:rFonts w:ascii="Times New Roman" w:eastAsia="Times New Roman" w:hAnsi="Times New Roman" w:cs="Times New Roman"/>
                <w:sz w:val="16"/>
                <w:szCs w:val="16"/>
                <w:lang w:eastAsia="tr-TR"/>
              </w:rPr>
              <w:t xml:space="preserve"> </w:t>
            </w:r>
            <w:r w:rsidRPr="000B7CE9">
              <w:rPr>
                <w:rFonts w:ascii="Times New Roman" w:eastAsia="Times New Roman" w:hAnsi="Times New Roman" w:cs="Times New Roman"/>
                <w:sz w:val="16"/>
                <w:szCs w:val="16"/>
                <w:lang w:eastAsia="tr-TR"/>
              </w:rPr>
              <w:t>Topu olduğu yerde sektirme etkinliklerinde öğrenciden 7</w:t>
            </w:r>
            <w:r w:rsidRPr="000B7CE9">
              <w:rPr>
                <w:rFonts w:ascii="Times New Roman" w:eastAsia="MS Mincho" w:hAnsi="MS Mincho" w:cs="Times New Roman"/>
                <w:sz w:val="16"/>
                <w:szCs w:val="16"/>
                <w:lang w:eastAsia="tr-TR"/>
              </w:rPr>
              <w:t>‐</w:t>
            </w:r>
            <w:r w:rsidRPr="000B7CE9">
              <w:rPr>
                <w:rFonts w:ascii="Times New Roman" w:eastAsia="Times New Roman" w:hAnsi="Times New Roman" w:cs="Times New Roman"/>
                <w:sz w:val="16"/>
                <w:szCs w:val="16"/>
                <w:lang w:eastAsia="tr-TR"/>
              </w:rPr>
              <w:t>8 sektirme yapılması istenebilir.</w:t>
            </w:r>
          </w:p>
          <w:p w14:paraId="63380795" w14:textId="17D13FD0" w:rsidR="001D1641" w:rsidRPr="000B7CE9" w:rsidRDefault="001D1641" w:rsidP="001D1641">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Nesne kontrolü:</w:t>
            </w:r>
            <w:r w:rsidR="00837BE5">
              <w:rPr>
                <w:rFonts w:ascii="Times New Roman" w:eastAsia="Times New Roman" w:hAnsi="Times New Roman" w:cs="Times New Roman"/>
                <w:sz w:val="16"/>
                <w:szCs w:val="16"/>
                <w:lang w:eastAsia="tr-TR"/>
              </w:rPr>
              <w:t xml:space="preserve"> </w:t>
            </w:r>
            <w:r w:rsidRPr="000B7CE9">
              <w:rPr>
                <w:rFonts w:ascii="Times New Roman" w:eastAsia="Times New Roman" w:hAnsi="Times New Roman" w:cs="Times New Roman"/>
                <w:sz w:val="16"/>
                <w:szCs w:val="16"/>
                <w:lang w:eastAsia="tr-TR"/>
              </w:rPr>
              <w:t>Ayakla vurma gerektiren hareketler</w:t>
            </w:r>
          </w:p>
        </w:tc>
        <w:tc>
          <w:tcPr>
            <w:tcW w:w="2127" w:type="dxa"/>
            <w:shd w:val="clear" w:color="auto" w:fill="FFFFFF"/>
          </w:tcPr>
          <w:p w14:paraId="7787C4F4" w14:textId="77777777" w:rsidR="001D1641" w:rsidRPr="000B7CE9" w:rsidRDefault="001D1641" w:rsidP="001D1641">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color w:val="000000"/>
                <w:sz w:val="16"/>
                <w:szCs w:val="16"/>
                <w:lang w:eastAsia="tr-TR"/>
              </w:rPr>
              <w:t>Yaparak yaşayarak, anlatım, gösteri</w:t>
            </w:r>
          </w:p>
        </w:tc>
        <w:tc>
          <w:tcPr>
            <w:tcW w:w="2698" w:type="dxa"/>
            <w:shd w:val="clear" w:color="auto" w:fill="FFFFFF"/>
            <w:vAlign w:val="center"/>
          </w:tcPr>
          <w:p w14:paraId="2E9BBF13" w14:textId="77777777" w:rsidR="001D1641" w:rsidRPr="000B7CE9" w:rsidRDefault="001D1641" w:rsidP="001D1641">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 xml:space="preserve"> “Nesne Kontrolü Gerektiren Hareketler” </w:t>
            </w:r>
            <w:proofErr w:type="spellStart"/>
            <w:r w:rsidRPr="000B7CE9">
              <w:rPr>
                <w:rFonts w:ascii="Times New Roman" w:eastAsia="Calibri" w:hAnsi="Times New Roman" w:cs="Times New Roman"/>
                <w:iCs/>
                <w:sz w:val="16"/>
                <w:szCs w:val="16"/>
                <w:lang w:eastAsia="tr-TR"/>
              </w:rPr>
              <w:t>FEK’lerindeki</w:t>
            </w:r>
            <w:proofErr w:type="spellEnd"/>
            <w:r w:rsidRPr="000B7CE9">
              <w:rPr>
                <w:rFonts w:ascii="Times New Roman" w:eastAsia="Calibri" w:hAnsi="Times New Roman" w:cs="Times New Roman"/>
                <w:iCs/>
                <w:sz w:val="16"/>
                <w:szCs w:val="16"/>
                <w:lang w:eastAsia="tr-TR"/>
              </w:rPr>
              <w:t xml:space="preserve"> (sarı 18-26 arasındaki kartlar) etkinlikler </w:t>
            </w:r>
            <w:proofErr w:type="spellStart"/>
            <w:proofErr w:type="gramStart"/>
            <w:r w:rsidRPr="000B7CE9">
              <w:rPr>
                <w:rFonts w:ascii="Times New Roman" w:eastAsia="Calibri" w:hAnsi="Times New Roman" w:cs="Times New Roman"/>
                <w:iCs/>
                <w:sz w:val="16"/>
                <w:szCs w:val="16"/>
                <w:lang w:eastAsia="tr-TR"/>
              </w:rPr>
              <w:t>kullanılabilir.Atma</w:t>
            </w:r>
            <w:proofErr w:type="spellEnd"/>
            <w:proofErr w:type="gramEnd"/>
            <w:r w:rsidRPr="000B7CE9">
              <w:rPr>
                <w:rFonts w:ascii="Times New Roman" w:eastAsia="Calibri" w:hAnsi="Times New Roman" w:cs="Times New Roman"/>
                <w:iCs/>
                <w:sz w:val="16"/>
                <w:szCs w:val="16"/>
                <w:lang w:eastAsia="tr-TR"/>
              </w:rPr>
              <w:t xml:space="preserve">-tutma (19. kart) ve yakalama (20. kart) etkinlikleri ile başlanabilir. Diğer </w:t>
            </w:r>
            <w:proofErr w:type="spellStart"/>
            <w:r w:rsidRPr="000B7CE9">
              <w:rPr>
                <w:rFonts w:ascii="Times New Roman" w:eastAsia="Calibri" w:hAnsi="Times New Roman" w:cs="Times New Roman"/>
                <w:iCs/>
                <w:sz w:val="16"/>
                <w:szCs w:val="16"/>
                <w:lang w:eastAsia="tr-TR"/>
              </w:rPr>
              <w:t>FEK’lerden</w:t>
            </w:r>
            <w:proofErr w:type="spellEnd"/>
            <w:r w:rsidRPr="000B7CE9">
              <w:rPr>
                <w:rFonts w:ascii="Times New Roman" w:eastAsia="Calibri" w:hAnsi="Times New Roman" w:cs="Times New Roman"/>
                <w:iCs/>
                <w:sz w:val="16"/>
                <w:szCs w:val="16"/>
                <w:lang w:eastAsia="tr-TR"/>
              </w:rPr>
              <w:t xml:space="preserve"> yeri geldiğinde yararlanılmalıdır.</w:t>
            </w:r>
          </w:p>
          <w:p w14:paraId="27FE0E40" w14:textId="77777777" w:rsidR="001D1641" w:rsidRPr="000B7CE9" w:rsidRDefault="001D1641" w:rsidP="001D1641">
            <w:pPr>
              <w:spacing w:after="0" w:line="240" w:lineRule="auto"/>
              <w:rPr>
                <w:rFonts w:ascii="Times New Roman" w:eastAsia="Times New Roman" w:hAnsi="Times New Roman" w:cs="Times New Roman"/>
                <w:sz w:val="16"/>
                <w:szCs w:val="16"/>
                <w:lang w:eastAsia="tr-TR"/>
              </w:rPr>
            </w:pPr>
          </w:p>
        </w:tc>
        <w:tc>
          <w:tcPr>
            <w:tcW w:w="1755" w:type="dxa"/>
            <w:vMerge/>
            <w:shd w:val="clear" w:color="auto" w:fill="FFFFFF"/>
            <w:vAlign w:val="center"/>
          </w:tcPr>
          <w:p w14:paraId="587578A0" w14:textId="77777777" w:rsidR="001D1641" w:rsidRPr="000B7CE9" w:rsidRDefault="001D1641" w:rsidP="001D1641">
            <w:pPr>
              <w:spacing w:after="0" w:line="240" w:lineRule="auto"/>
              <w:rPr>
                <w:rFonts w:ascii="Times New Roman" w:eastAsia="Times New Roman" w:hAnsi="Times New Roman" w:cs="Times New Roman"/>
                <w:sz w:val="16"/>
                <w:szCs w:val="16"/>
                <w:lang w:eastAsia="tr-TR"/>
              </w:rPr>
            </w:pPr>
          </w:p>
        </w:tc>
      </w:tr>
      <w:tr w:rsidR="001D1641" w:rsidRPr="000B7CE9" w14:paraId="047C8C1E" w14:textId="77777777" w:rsidTr="00BA6A98">
        <w:trPr>
          <w:cantSplit/>
          <w:trHeight w:val="1472"/>
        </w:trPr>
        <w:tc>
          <w:tcPr>
            <w:tcW w:w="421" w:type="dxa"/>
            <w:vMerge/>
            <w:shd w:val="clear" w:color="auto" w:fill="FFFFFF"/>
            <w:textDirection w:val="btLr"/>
          </w:tcPr>
          <w:p w14:paraId="28EAC409" w14:textId="77777777" w:rsidR="001D1641" w:rsidRPr="001D1641" w:rsidRDefault="001D1641" w:rsidP="001D1641">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FFFFFF"/>
            <w:vAlign w:val="center"/>
          </w:tcPr>
          <w:p w14:paraId="516F5FEA" w14:textId="09344AEE" w:rsidR="001D1641" w:rsidRPr="001D1641" w:rsidRDefault="00BA6A98" w:rsidP="001D1641">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10</w:t>
            </w:r>
          </w:p>
        </w:tc>
        <w:tc>
          <w:tcPr>
            <w:tcW w:w="567" w:type="dxa"/>
            <w:shd w:val="clear" w:color="auto" w:fill="FFFFFF"/>
            <w:textDirection w:val="btLr"/>
            <w:vAlign w:val="center"/>
          </w:tcPr>
          <w:p w14:paraId="24E8785B" w14:textId="6A64D47C" w:rsidR="001D1641" w:rsidRPr="001D1641" w:rsidRDefault="00BA6A98" w:rsidP="00BA6A98">
            <w:pPr>
              <w:spacing w:after="0" w:line="240" w:lineRule="auto"/>
              <w:ind w:left="113" w:right="113"/>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w:t>
            </w:r>
            <w:r w:rsidR="008869E3">
              <w:rPr>
                <w:rFonts w:ascii="Times New Roman" w:eastAsia="Times New Roman" w:hAnsi="Times New Roman" w:cs="Times New Roman"/>
                <w:b/>
                <w:sz w:val="20"/>
                <w:szCs w:val="20"/>
                <w:lang w:eastAsia="tr-TR"/>
              </w:rPr>
              <w:t>0</w:t>
            </w:r>
            <w:r>
              <w:rPr>
                <w:rFonts w:ascii="Times New Roman" w:eastAsia="Times New Roman" w:hAnsi="Times New Roman" w:cs="Times New Roman"/>
                <w:b/>
                <w:sz w:val="20"/>
                <w:szCs w:val="20"/>
                <w:lang w:eastAsia="tr-TR"/>
              </w:rPr>
              <w:t>-</w:t>
            </w:r>
            <w:proofErr w:type="gramStart"/>
            <w:r>
              <w:rPr>
                <w:rFonts w:ascii="Times New Roman" w:eastAsia="Times New Roman" w:hAnsi="Times New Roman" w:cs="Times New Roman"/>
                <w:b/>
                <w:sz w:val="20"/>
                <w:szCs w:val="20"/>
                <w:lang w:eastAsia="tr-TR"/>
              </w:rPr>
              <w:t>2</w:t>
            </w:r>
            <w:r w:rsidR="008869E3">
              <w:rPr>
                <w:rFonts w:ascii="Times New Roman" w:eastAsia="Times New Roman" w:hAnsi="Times New Roman" w:cs="Times New Roman"/>
                <w:b/>
                <w:sz w:val="20"/>
                <w:szCs w:val="20"/>
                <w:lang w:eastAsia="tr-TR"/>
              </w:rPr>
              <w:t>4</w:t>
            </w:r>
            <w:r>
              <w:rPr>
                <w:rFonts w:ascii="Times New Roman" w:eastAsia="Times New Roman" w:hAnsi="Times New Roman" w:cs="Times New Roman"/>
                <w:b/>
                <w:sz w:val="20"/>
                <w:szCs w:val="20"/>
                <w:lang w:eastAsia="tr-TR"/>
              </w:rPr>
              <w:t xml:space="preserve"> </w:t>
            </w:r>
            <w:r w:rsidR="001D1641">
              <w:rPr>
                <w:rFonts w:ascii="Times New Roman" w:eastAsia="Times New Roman" w:hAnsi="Times New Roman" w:cs="Times New Roman"/>
                <w:b/>
                <w:sz w:val="20"/>
                <w:szCs w:val="20"/>
                <w:lang w:eastAsia="tr-TR"/>
              </w:rPr>
              <w:t xml:space="preserve"> </w:t>
            </w:r>
            <w:r w:rsidR="001D1641" w:rsidRPr="001D1641">
              <w:rPr>
                <w:rFonts w:ascii="Times New Roman" w:eastAsia="Times New Roman" w:hAnsi="Times New Roman" w:cs="Times New Roman"/>
                <w:b/>
                <w:sz w:val="20"/>
                <w:szCs w:val="20"/>
                <w:lang w:eastAsia="tr-TR"/>
              </w:rPr>
              <w:t>Kasım</w:t>
            </w:r>
            <w:proofErr w:type="gramEnd"/>
          </w:p>
        </w:tc>
        <w:tc>
          <w:tcPr>
            <w:tcW w:w="425" w:type="dxa"/>
            <w:shd w:val="clear" w:color="auto" w:fill="FFFFFF"/>
            <w:vAlign w:val="center"/>
          </w:tcPr>
          <w:p w14:paraId="055E0BAF" w14:textId="77777777" w:rsidR="001D1641" w:rsidRPr="001D1641" w:rsidRDefault="001D1641" w:rsidP="001D1641">
            <w:pPr>
              <w:spacing w:after="0" w:line="240" w:lineRule="auto"/>
              <w:jc w:val="center"/>
              <w:rPr>
                <w:rFonts w:ascii="Times New Roman" w:eastAsia="Times New Roman" w:hAnsi="Times New Roman" w:cs="Times New Roman"/>
                <w:b/>
                <w:sz w:val="20"/>
                <w:szCs w:val="20"/>
                <w:lang w:eastAsia="tr-TR"/>
              </w:rPr>
            </w:pPr>
            <w:r w:rsidRPr="001D1641">
              <w:rPr>
                <w:rFonts w:ascii="Times New Roman" w:eastAsia="Times New Roman" w:hAnsi="Times New Roman" w:cs="Times New Roman"/>
                <w:b/>
                <w:sz w:val="20"/>
                <w:szCs w:val="20"/>
                <w:lang w:eastAsia="tr-TR"/>
              </w:rPr>
              <w:t>5</w:t>
            </w:r>
          </w:p>
        </w:tc>
        <w:tc>
          <w:tcPr>
            <w:tcW w:w="2557" w:type="dxa"/>
            <w:shd w:val="clear" w:color="auto" w:fill="FFFFFF"/>
            <w:vAlign w:val="center"/>
          </w:tcPr>
          <w:p w14:paraId="03F2FD23" w14:textId="77777777" w:rsidR="001D1641" w:rsidRPr="000B7CE9" w:rsidRDefault="001D1641" w:rsidP="001D1641">
            <w:pPr>
              <w:spacing w:after="0" w:line="240" w:lineRule="auto"/>
              <w:rPr>
                <w:rFonts w:ascii="Times New Roman" w:eastAsia="Calibri" w:hAnsi="Times New Roman" w:cs="Times New Roman"/>
                <w:sz w:val="16"/>
                <w:szCs w:val="16"/>
                <w:lang w:eastAsia="tr-TR"/>
              </w:rPr>
            </w:pPr>
            <w:r w:rsidRPr="000B7CE9">
              <w:rPr>
                <w:rFonts w:ascii="Times New Roman" w:eastAsia="Calibri" w:hAnsi="Times New Roman" w:cs="Times New Roman"/>
                <w:sz w:val="16"/>
                <w:szCs w:val="16"/>
                <w:lang w:eastAsia="tr-TR"/>
              </w:rPr>
              <w:t>O.2.1.1.6. Nesne kontrolü gereken hareketleri alan, efor farkındalığı ve hareket ilişkilerini kullanarak yapar.</w:t>
            </w:r>
          </w:p>
          <w:p w14:paraId="1BE5E2E9" w14:textId="77777777" w:rsidR="001D1641" w:rsidRPr="000B7CE9" w:rsidRDefault="001D1641" w:rsidP="001D1641">
            <w:pPr>
              <w:spacing w:after="0" w:line="240" w:lineRule="auto"/>
              <w:rPr>
                <w:rFonts w:ascii="Times New Roman" w:eastAsia="Times New Roman" w:hAnsi="Times New Roman" w:cs="Times New Roman"/>
                <w:sz w:val="16"/>
                <w:szCs w:val="16"/>
                <w:lang w:eastAsia="tr-TR"/>
              </w:rPr>
            </w:pPr>
          </w:p>
        </w:tc>
        <w:tc>
          <w:tcPr>
            <w:tcW w:w="4530" w:type="dxa"/>
            <w:shd w:val="clear" w:color="auto" w:fill="FFFFFF"/>
            <w:vAlign w:val="center"/>
          </w:tcPr>
          <w:p w14:paraId="5D3ECB27" w14:textId="77777777" w:rsidR="001D1641" w:rsidRPr="000B7CE9" w:rsidRDefault="001D1641" w:rsidP="001D1641">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Öğrencilerden vücut parçalarını kullanarak çeşitli nesneleri (fasulye torbası, top, kutu, silindir vb.) tutması ve taşıması</w:t>
            </w:r>
          </w:p>
          <w:p w14:paraId="4D046E16" w14:textId="77777777" w:rsidR="001D1641" w:rsidRPr="000B7CE9" w:rsidRDefault="001D1641" w:rsidP="001D1641">
            <w:pPr>
              <w:spacing w:after="0" w:line="240" w:lineRule="auto"/>
              <w:rPr>
                <w:rFonts w:ascii="Times New Roman" w:eastAsia="Times New Roman" w:hAnsi="Times New Roman" w:cs="Times New Roman"/>
                <w:sz w:val="16"/>
                <w:szCs w:val="16"/>
                <w:lang w:eastAsia="tr-TR"/>
              </w:rPr>
            </w:pPr>
            <w:proofErr w:type="gramStart"/>
            <w:r w:rsidRPr="000B7CE9">
              <w:rPr>
                <w:rFonts w:ascii="Times New Roman" w:eastAsia="Times New Roman" w:hAnsi="Times New Roman" w:cs="Times New Roman"/>
                <w:sz w:val="16"/>
                <w:szCs w:val="16"/>
                <w:lang w:eastAsia="tr-TR"/>
              </w:rPr>
              <w:t>istenmelidir</w:t>
            </w:r>
            <w:proofErr w:type="gramEnd"/>
            <w:r w:rsidRPr="000B7CE9">
              <w:rPr>
                <w:rFonts w:ascii="Times New Roman" w:eastAsia="Times New Roman" w:hAnsi="Times New Roman" w:cs="Times New Roman"/>
                <w:sz w:val="16"/>
                <w:szCs w:val="16"/>
                <w:lang w:eastAsia="tr-TR"/>
              </w:rPr>
              <w:t>.</w:t>
            </w:r>
          </w:p>
          <w:p w14:paraId="3E001071" w14:textId="77777777" w:rsidR="001D1641" w:rsidRPr="000B7CE9" w:rsidRDefault="001D1641" w:rsidP="001D1641">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Ellerini ve ayaklarını kullanarak topu düz, dairesel, zikzak (engeller arasında); şeklinde yavaş tempoda sürmesi</w:t>
            </w:r>
          </w:p>
          <w:p w14:paraId="23839FB6" w14:textId="77777777" w:rsidR="001D1641" w:rsidRPr="000B7CE9" w:rsidRDefault="001D1641" w:rsidP="001D1641">
            <w:pPr>
              <w:spacing w:after="0" w:line="240" w:lineRule="auto"/>
              <w:rPr>
                <w:rFonts w:ascii="Times New Roman" w:eastAsia="Times New Roman" w:hAnsi="Times New Roman" w:cs="Times New Roman"/>
                <w:sz w:val="16"/>
                <w:szCs w:val="16"/>
                <w:lang w:eastAsia="tr-TR"/>
              </w:rPr>
            </w:pPr>
            <w:proofErr w:type="gramStart"/>
            <w:r w:rsidRPr="000B7CE9">
              <w:rPr>
                <w:rFonts w:ascii="Times New Roman" w:eastAsia="Times New Roman" w:hAnsi="Times New Roman" w:cs="Times New Roman"/>
                <w:sz w:val="16"/>
                <w:szCs w:val="16"/>
                <w:lang w:eastAsia="tr-TR"/>
              </w:rPr>
              <w:t>sağlanmalıdır</w:t>
            </w:r>
            <w:proofErr w:type="gramEnd"/>
            <w:r w:rsidRPr="000B7CE9">
              <w:rPr>
                <w:rFonts w:ascii="Times New Roman" w:eastAsia="Times New Roman" w:hAnsi="Times New Roman" w:cs="Times New Roman"/>
                <w:sz w:val="16"/>
                <w:szCs w:val="16"/>
                <w:lang w:eastAsia="tr-TR"/>
              </w:rPr>
              <w:t>.</w:t>
            </w:r>
          </w:p>
          <w:p w14:paraId="0B92C8BC" w14:textId="77777777" w:rsidR="001D1641" w:rsidRPr="000B7CE9" w:rsidRDefault="001D1641" w:rsidP="001D1641">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Benzer çalışmaların daha büyük ve ağır nesnelerle eş ve grup ile yapılması istenebilir.</w:t>
            </w:r>
          </w:p>
          <w:p w14:paraId="192B8FF1" w14:textId="77777777" w:rsidR="001D1641" w:rsidRPr="000B7CE9" w:rsidRDefault="001D1641" w:rsidP="001D1641">
            <w:pPr>
              <w:autoSpaceDE w:val="0"/>
              <w:autoSpaceDN w:val="0"/>
              <w:adjustRightInd w:val="0"/>
              <w:spacing w:after="0" w:line="240" w:lineRule="auto"/>
              <w:rPr>
                <w:rFonts w:ascii="Times New Roman" w:eastAsia="Times New Roman" w:hAnsi="Times New Roman" w:cs="Times New Roman"/>
                <w:sz w:val="16"/>
                <w:szCs w:val="16"/>
                <w:lang w:eastAsia="tr-TR"/>
              </w:rPr>
            </w:pPr>
          </w:p>
        </w:tc>
        <w:tc>
          <w:tcPr>
            <w:tcW w:w="2127" w:type="dxa"/>
            <w:shd w:val="clear" w:color="auto" w:fill="FFFFFF"/>
          </w:tcPr>
          <w:p w14:paraId="373DDA82" w14:textId="77777777" w:rsidR="001D1641" w:rsidRPr="000B7CE9" w:rsidRDefault="001D1641" w:rsidP="001D1641">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color w:val="000000"/>
                <w:sz w:val="16"/>
                <w:szCs w:val="16"/>
                <w:lang w:eastAsia="tr-TR"/>
              </w:rPr>
              <w:t>Yaparak yaşayarak, anlatım, gösteri</w:t>
            </w:r>
          </w:p>
        </w:tc>
        <w:tc>
          <w:tcPr>
            <w:tcW w:w="2698" w:type="dxa"/>
            <w:shd w:val="clear" w:color="auto" w:fill="FFFFFF"/>
            <w:vAlign w:val="center"/>
          </w:tcPr>
          <w:p w14:paraId="5AF46B6A" w14:textId="77777777" w:rsidR="001D1641" w:rsidRPr="000B7CE9" w:rsidRDefault="001D1641" w:rsidP="001D1641">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 xml:space="preserve"> “Nesne Kontrolü Gerektiren Hareketler” </w:t>
            </w:r>
            <w:proofErr w:type="spellStart"/>
            <w:r w:rsidRPr="000B7CE9">
              <w:rPr>
                <w:rFonts w:ascii="Times New Roman" w:eastAsia="Calibri" w:hAnsi="Times New Roman" w:cs="Times New Roman"/>
                <w:iCs/>
                <w:sz w:val="16"/>
                <w:szCs w:val="16"/>
                <w:lang w:eastAsia="tr-TR"/>
              </w:rPr>
              <w:t>FEK’lerindeki</w:t>
            </w:r>
            <w:proofErr w:type="spellEnd"/>
            <w:r w:rsidRPr="000B7CE9">
              <w:rPr>
                <w:rFonts w:ascii="Times New Roman" w:eastAsia="Calibri" w:hAnsi="Times New Roman" w:cs="Times New Roman"/>
                <w:iCs/>
                <w:sz w:val="16"/>
                <w:szCs w:val="16"/>
                <w:lang w:eastAsia="tr-TR"/>
              </w:rPr>
              <w:t xml:space="preserve"> (sarı 18-26 arasındaki kartlar) etkinlikler </w:t>
            </w:r>
            <w:proofErr w:type="spellStart"/>
            <w:proofErr w:type="gramStart"/>
            <w:r w:rsidRPr="000B7CE9">
              <w:rPr>
                <w:rFonts w:ascii="Times New Roman" w:eastAsia="Calibri" w:hAnsi="Times New Roman" w:cs="Times New Roman"/>
                <w:iCs/>
                <w:sz w:val="16"/>
                <w:szCs w:val="16"/>
                <w:lang w:eastAsia="tr-TR"/>
              </w:rPr>
              <w:t>kullanılabilir.Yakalama</w:t>
            </w:r>
            <w:proofErr w:type="spellEnd"/>
            <w:proofErr w:type="gramEnd"/>
            <w:r w:rsidRPr="000B7CE9">
              <w:rPr>
                <w:rFonts w:ascii="Times New Roman" w:eastAsia="Calibri" w:hAnsi="Times New Roman" w:cs="Times New Roman"/>
                <w:iCs/>
                <w:sz w:val="16"/>
                <w:szCs w:val="16"/>
                <w:lang w:eastAsia="tr-TR"/>
              </w:rPr>
              <w:t xml:space="preserve"> (20. kart), ayakla vurma (21. kart), raketle vurma (25. kart) etkinliklerine öncelik verilmelidir.</w:t>
            </w:r>
          </w:p>
          <w:p w14:paraId="6DC9B891" w14:textId="77777777" w:rsidR="001D1641" w:rsidRPr="000B7CE9" w:rsidRDefault="001D1641" w:rsidP="001D1641">
            <w:pPr>
              <w:spacing w:after="0" w:line="240" w:lineRule="auto"/>
              <w:rPr>
                <w:rFonts w:ascii="Times New Roman" w:eastAsia="Times New Roman" w:hAnsi="Times New Roman" w:cs="Times New Roman"/>
                <w:sz w:val="16"/>
                <w:szCs w:val="16"/>
                <w:lang w:eastAsia="tr-TR"/>
              </w:rPr>
            </w:pPr>
          </w:p>
        </w:tc>
        <w:tc>
          <w:tcPr>
            <w:tcW w:w="1755" w:type="dxa"/>
            <w:vMerge/>
            <w:shd w:val="clear" w:color="auto" w:fill="FFFFFF"/>
            <w:vAlign w:val="center"/>
          </w:tcPr>
          <w:p w14:paraId="6EBA8490" w14:textId="77777777" w:rsidR="001D1641" w:rsidRPr="000B7CE9" w:rsidRDefault="001D1641" w:rsidP="001D1641">
            <w:pPr>
              <w:spacing w:after="0" w:line="240" w:lineRule="auto"/>
              <w:rPr>
                <w:rFonts w:ascii="Times New Roman" w:eastAsia="Times New Roman" w:hAnsi="Times New Roman" w:cs="Times New Roman"/>
                <w:sz w:val="16"/>
                <w:szCs w:val="16"/>
                <w:lang w:eastAsia="tr-TR"/>
              </w:rPr>
            </w:pPr>
          </w:p>
        </w:tc>
      </w:tr>
      <w:tr w:rsidR="001D1641" w:rsidRPr="000B7CE9" w14:paraId="5CC4FB46" w14:textId="77777777" w:rsidTr="00BA6A98">
        <w:trPr>
          <w:cantSplit/>
          <w:trHeight w:val="1922"/>
        </w:trPr>
        <w:tc>
          <w:tcPr>
            <w:tcW w:w="421" w:type="dxa"/>
            <w:shd w:val="clear" w:color="auto" w:fill="FFFFFF"/>
            <w:textDirection w:val="btLr"/>
          </w:tcPr>
          <w:p w14:paraId="3917FB7E" w14:textId="77777777" w:rsidR="001D1641" w:rsidRPr="001D1641" w:rsidRDefault="001D1641" w:rsidP="001D1641">
            <w:pPr>
              <w:spacing w:after="0" w:line="240" w:lineRule="auto"/>
              <w:jc w:val="center"/>
              <w:rPr>
                <w:rFonts w:ascii="Times New Roman" w:eastAsia="Times New Roman" w:hAnsi="Times New Roman" w:cs="Times New Roman"/>
                <w:sz w:val="20"/>
                <w:szCs w:val="20"/>
                <w:lang w:eastAsia="tr-TR"/>
              </w:rPr>
            </w:pPr>
          </w:p>
        </w:tc>
        <w:tc>
          <w:tcPr>
            <w:tcW w:w="567" w:type="dxa"/>
            <w:shd w:val="clear" w:color="auto" w:fill="FFFFFF"/>
            <w:vAlign w:val="center"/>
          </w:tcPr>
          <w:p w14:paraId="6817EB23" w14:textId="3681403C" w:rsidR="001D1641" w:rsidRPr="001D1641" w:rsidRDefault="00BA6A98" w:rsidP="001D1641">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11</w:t>
            </w:r>
          </w:p>
        </w:tc>
        <w:tc>
          <w:tcPr>
            <w:tcW w:w="567" w:type="dxa"/>
            <w:shd w:val="clear" w:color="auto" w:fill="FFFFFF"/>
            <w:textDirection w:val="btLr"/>
            <w:vAlign w:val="center"/>
          </w:tcPr>
          <w:p w14:paraId="78A479CC" w14:textId="7F44BE05" w:rsidR="001D1641" w:rsidRPr="001D1641" w:rsidRDefault="001D1641" w:rsidP="001D1641">
            <w:pPr>
              <w:spacing w:after="0" w:line="240" w:lineRule="auto"/>
              <w:ind w:left="113" w:right="113"/>
              <w:jc w:val="center"/>
              <w:rPr>
                <w:rFonts w:ascii="Times New Roman" w:eastAsia="Times New Roman" w:hAnsi="Times New Roman" w:cs="Arial"/>
                <w:b/>
                <w:sz w:val="20"/>
                <w:szCs w:val="20"/>
                <w:lang w:eastAsia="tr-TR"/>
              </w:rPr>
            </w:pPr>
            <w:r w:rsidRPr="001D1641">
              <w:rPr>
                <w:rFonts w:ascii="Times New Roman" w:eastAsia="Times New Roman" w:hAnsi="Times New Roman" w:cs="Arial"/>
                <w:b/>
                <w:sz w:val="20"/>
                <w:szCs w:val="20"/>
                <w:lang w:eastAsia="tr-TR"/>
              </w:rPr>
              <w:t>2</w:t>
            </w:r>
            <w:r w:rsidR="008869E3">
              <w:rPr>
                <w:rFonts w:ascii="Times New Roman" w:eastAsia="Times New Roman" w:hAnsi="Times New Roman" w:cs="Arial"/>
                <w:b/>
                <w:sz w:val="20"/>
                <w:szCs w:val="20"/>
                <w:lang w:eastAsia="tr-TR"/>
              </w:rPr>
              <w:t>7</w:t>
            </w:r>
            <w:r w:rsidRPr="001D1641">
              <w:rPr>
                <w:rFonts w:ascii="Times New Roman" w:eastAsia="Times New Roman" w:hAnsi="Times New Roman" w:cs="Arial"/>
                <w:b/>
                <w:sz w:val="20"/>
                <w:szCs w:val="20"/>
                <w:lang w:eastAsia="tr-TR"/>
              </w:rPr>
              <w:t xml:space="preserve"> Kasım</w:t>
            </w:r>
            <w:r w:rsidR="00BA6A98">
              <w:rPr>
                <w:rFonts w:ascii="Times New Roman" w:eastAsia="Times New Roman" w:hAnsi="Times New Roman" w:cs="Arial"/>
                <w:b/>
                <w:sz w:val="20"/>
                <w:szCs w:val="20"/>
                <w:lang w:eastAsia="tr-TR"/>
              </w:rPr>
              <w:t>-</w:t>
            </w:r>
            <w:r w:rsidR="008869E3">
              <w:rPr>
                <w:rFonts w:ascii="Times New Roman" w:eastAsia="Times New Roman" w:hAnsi="Times New Roman" w:cs="Arial"/>
                <w:b/>
                <w:sz w:val="20"/>
                <w:szCs w:val="20"/>
                <w:lang w:eastAsia="tr-TR"/>
              </w:rPr>
              <w:t>01</w:t>
            </w:r>
            <w:r w:rsidR="00BA6A98">
              <w:rPr>
                <w:rFonts w:ascii="Times New Roman" w:eastAsia="Times New Roman" w:hAnsi="Times New Roman" w:cs="Arial"/>
                <w:b/>
                <w:sz w:val="20"/>
                <w:szCs w:val="20"/>
                <w:lang w:eastAsia="tr-TR"/>
              </w:rPr>
              <w:t xml:space="preserve"> Aralık</w:t>
            </w:r>
          </w:p>
        </w:tc>
        <w:tc>
          <w:tcPr>
            <w:tcW w:w="425" w:type="dxa"/>
            <w:shd w:val="clear" w:color="auto" w:fill="FFFFFF"/>
            <w:vAlign w:val="center"/>
          </w:tcPr>
          <w:p w14:paraId="58E19060" w14:textId="77777777" w:rsidR="001D1641" w:rsidRPr="001D1641" w:rsidRDefault="001D1641" w:rsidP="001D1641">
            <w:pPr>
              <w:spacing w:after="0" w:line="240" w:lineRule="auto"/>
              <w:jc w:val="center"/>
              <w:rPr>
                <w:rFonts w:ascii="Times New Roman" w:eastAsia="Times New Roman" w:hAnsi="Times New Roman" w:cs="Arial"/>
                <w:b/>
                <w:sz w:val="20"/>
                <w:szCs w:val="20"/>
                <w:lang w:eastAsia="tr-TR"/>
              </w:rPr>
            </w:pPr>
            <w:r w:rsidRPr="001D1641">
              <w:rPr>
                <w:rFonts w:ascii="Times New Roman" w:eastAsia="Times New Roman" w:hAnsi="Times New Roman" w:cs="Arial"/>
                <w:b/>
                <w:sz w:val="20"/>
                <w:szCs w:val="20"/>
                <w:lang w:eastAsia="tr-TR"/>
              </w:rPr>
              <w:t>5</w:t>
            </w:r>
          </w:p>
        </w:tc>
        <w:tc>
          <w:tcPr>
            <w:tcW w:w="2557" w:type="dxa"/>
            <w:shd w:val="clear" w:color="auto" w:fill="FFFFFF"/>
            <w:vAlign w:val="center"/>
          </w:tcPr>
          <w:p w14:paraId="606CAA16" w14:textId="77777777" w:rsidR="001D1641" w:rsidRPr="000B7CE9" w:rsidRDefault="001D1641" w:rsidP="001D1641">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O.2.1.1.7. İki ve daha fazla hareket becerisini birleştirerek artan doğrulukla uygular.</w:t>
            </w:r>
          </w:p>
          <w:p w14:paraId="43C5E775" w14:textId="77777777" w:rsidR="001D1641" w:rsidRPr="000B7CE9" w:rsidRDefault="001D1641" w:rsidP="001D1641">
            <w:pPr>
              <w:spacing w:after="0" w:line="240" w:lineRule="auto"/>
              <w:rPr>
                <w:rFonts w:ascii="Times New Roman" w:eastAsia="Calibri" w:hAnsi="Times New Roman" w:cs="Times New Roman"/>
                <w:sz w:val="16"/>
                <w:szCs w:val="16"/>
              </w:rPr>
            </w:pPr>
          </w:p>
        </w:tc>
        <w:tc>
          <w:tcPr>
            <w:tcW w:w="4530" w:type="dxa"/>
            <w:shd w:val="clear" w:color="auto" w:fill="FFFFFF"/>
            <w:vAlign w:val="center"/>
          </w:tcPr>
          <w:p w14:paraId="1A4D48B3" w14:textId="77777777" w:rsidR="001D1641" w:rsidRPr="000B7CE9" w:rsidRDefault="001D1641" w:rsidP="001D1641">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Bu kazanım için yer değiştirme, dengeleme ve nesne kontrolü gerektiren hareketlerin en az ikisini birleştirecekleri etkinliklerin yapılması sağlanmalı ve bu etkinliklerde hareketlerin yapılış şekline (formuna) dikkat edilmelidir. Bu tür çalışmalarda hareketlerin birleştirilerek kesintiye uğramadan, (akıcılık) bozulmadan uygulanması sağlanmalıdır.</w:t>
            </w:r>
          </w:p>
        </w:tc>
        <w:tc>
          <w:tcPr>
            <w:tcW w:w="2127" w:type="dxa"/>
            <w:shd w:val="clear" w:color="auto" w:fill="FFFFFF"/>
          </w:tcPr>
          <w:p w14:paraId="21EAC2A9" w14:textId="77777777" w:rsidR="001D1641" w:rsidRPr="000B7CE9" w:rsidRDefault="001D1641" w:rsidP="001D1641">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color w:val="000000"/>
                <w:sz w:val="16"/>
                <w:szCs w:val="16"/>
              </w:rPr>
              <w:t>Yaparak yaşayarak, anlatım, gösteri</w:t>
            </w:r>
          </w:p>
        </w:tc>
        <w:tc>
          <w:tcPr>
            <w:tcW w:w="2698" w:type="dxa"/>
            <w:shd w:val="clear" w:color="auto" w:fill="FFFFFF"/>
            <w:vAlign w:val="center"/>
          </w:tcPr>
          <w:p w14:paraId="463A99BF" w14:textId="77777777" w:rsidR="001D1641" w:rsidRPr="000B7CE9" w:rsidRDefault="001D1641" w:rsidP="001D1641">
            <w:pPr>
              <w:spacing w:after="0" w:line="240" w:lineRule="auto"/>
              <w:rPr>
                <w:rFonts w:ascii="Times New Roman" w:eastAsia="Calibri" w:hAnsi="Times New Roman" w:cs="Times New Roman"/>
                <w:iCs/>
                <w:sz w:val="16"/>
                <w:szCs w:val="16"/>
              </w:rPr>
            </w:pPr>
            <w:r w:rsidRPr="000B7CE9">
              <w:rPr>
                <w:rFonts w:ascii="Times New Roman" w:eastAsia="Calibri" w:hAnsi="Times New Roman" w:cs="Times New Roman"/>
                <w:iCs/>
                <w:sz w:val="16"/>
                <w:szCs w:val="16"/>
              </w:rPr>
              <w:t xml:space="preserve"> “Birleştirilmiş Hareketler” </w:t>
            </w:r>
            <w:proofErr w:type="spellStart"/>
            <w:r w:rsidRPr="000B7CE9">
              <w:rPr>
                <w:rFonts w:ascii="Times New Roman" w:eastAsia="Calibri" w:hAnsi="Times New Roman" w:cs="Times New Roman"/>
                <w:iCs/>
                <w:sz w:val="16"/>
                <w:szCs w:val="16"/>
              </w:rPr>
              <w:t>FEK’lerindeki</w:t>
            </w:r>
            <w:proofErr w:type="spellEnd"/>
            <w:r w:rsidRPr="000B7CE9">
              <w:rPr>
                <w:rFonts w:ascii="Times New Roman" w:eastAsia="Calibri" w:hAnsi="Times New Roman" w:cs="Times New Roman"/>
                <w:iCs/>
                <w:sz w:val="16"/>
                <w:szCs w:val="16"/>
              </w:rPr>
              <w:t xml:space="preserve"> (sarı 27-33 arasındaki kartlar) etkinlikler kullanılabilir. Kuyruk yakalama/top toplama oyunu (27. kart), hedef oyunları (29. kart) ve atma-vurma oyunlarından (30. kart) öncelikle yararlanılmalıdır.</w:t>
            </w:r>
          </w:p>
          <w:p w14:paraId="512911BF" w14:textId="77777777" w:rsidR="001D1641" w:rsidRPr="000B7CE9" w:rsidRDefault="001D1641" w:rsidP="001D1641">
            <w:pPr>
              <w:spacing w:after="0" w:line="240" w:lineRule="auto"/>
              <w:rPr>
                <w:rFonts w:ascii="Times New Roman" w:eastAsia="Calibri" w:hAnsi="Times New Roman" w:cs="Times New Roman"/>
                <w:sz w:val="16"/>
                <w:szCs w:val="16"/>
              </w:rPr>
            </w:pPr>
          </w:p>
        </w:tc>
        <w:tc>
          <w:tcPr>
            <w:tcW w:w="1755" w:type="dxa"/>
            <w:shd w:val="clear" w:color="auto" w:fill="FFFFFF"/>
            <w:vAlign w:val="center"/>
          </w:tcPr>
          <w:p w14:paraId="2F9AB2AA" w14:textId="77777777" w:rsidR="001D1641" w:rsidRPr="000B7CE9" w:rsidRDefault="001D1641" w:rsidP="001D1641">
            <w:pPr>
              <w:spacing w:after="0" w:line="240" w:lineRule="auto"/>
              <w:rPr>
                <w:rFonts w:ascii="Times New Roman" w:eastAsia="Times New Roman" w:hAnsi="Times New Roman" w:cs="Times New Roman"/>
                <w:sz w:val="16"/>
                <w:szCs w:val="16"/>
                <w:lang w:eastAsia="tr-TR"/>
              </w:rPr>
            </w:pPr>
          </w:p>
        </w:tc>
      </w:tr>
    </w:tbl>
    <w:p w14:paraId="4ACAE6BB" w14:textId="65026C59" w:rsidR="000B7CE9" w:rsidRDefault="000B7CE9" w:rsidP="000B7CE9">
      <w:pPr>
        <w:spacing w:after="0" w:line="240" w:lineRule="auto"/>
        <w:rPr>
          <w:rFonts w:ascii="Times New Roman" w:eastAsia="Times New Roman" w:hAnsi="Times New Roman" w:cs="Arial"/>
          <w:lang w:eastAsia="tr-TR"/>
        </w:rPr>
      </w:pPr>
    </w:p>
    <w:p w14:paraId="2903790F" w14:textId="05480F6B" w:rsidR="000B7CE9" w:rsidRDefault="000B7CE9" w:rsidP="000B7CE9">
      <w:pPr>
        <w:spacing w:after="0" w:line="240" w:lineRule="auto"/>
        <w:rPr>
          <w:rFonts w:ascii="Times New Roman" w:eastAsia="Times New Roman" w:hAnsi="Times New Roman" w:cs="Arial"/>
          <w:lang w:eastAsia="tr-TR"/>
        </w:rPr>
      </w:pPr>
    </w:p>
    <w:p w14:paraId="38841C9E" w14:textId="77777777" w:rsidR="000B7CE9" w:rsidRPr="000B7CE9" w:rsidRDefault="000B7CE9" w:rsidP="000B7CE9">
      <w:pPr>
        <w:spacing w:after="0" w:line="240" w:lineRule="auto"/>
        <w:rPr>
          <w:rFonts w:ascii="Times New Roman" w:eastAsia="Times New Roman" w:hAnsi="Times New Roman" w:cs="Arial"/>
          <w:lang w:eastAsia="tr-TR"/>
        </w:rPr>
      </w:pPr>
    </w:p>
    <w:p w14:paraId="2971E341" w14:textId="77777777" w:rsidR="000B7CE9" w:rsidRPr="000B7CE9" w:rsidRDefault="000B7CE9" w:rsidP="000B7CE9">
      <w:pPr>
        <w:spacing w:after="0" w:line="240" w:lineRule="auto"/>
        <w:rPr>
          <w:rFonts w:ascii="Times New Roman" w:eastAsia="Times New Roman" w:hAnsi="Times New Roman" w:cs="Arial"/>
          <w:lang w:eastAsia="tr-TR"/>
        </w:rPr>
      </w:pPr>
    </w:p>
    <w:p w14:paraId="11280025" w14:textId="77777777" w:rsidR="000B7CE9" w:rsidRPr="000B7CE9" w:rsidRDefault="000B7CE9" w:rsidP="000B7CE9">
      <w:pPr>
        <w:spacing w:after="0" w:line="240" w:lineRule="auto"/>
        <w:rPr>
          <w:rFonts w:ascii="Times New Roman" w:eastAsia="Times New Roman" w:hAnsi="Times New Roman" w:cs="Arial"/>
          <w:sz w:val="18"/>
          <w:szCs w:val="18"/>
          <w:lang w:eastAsia="tr-TR"/>
        </w:rPr>
      </w:pPr>
    </w:p>
    <w:tbl>
      <w:tblPr>
        <w:tblpPr w:leftFromText="141" w:rightFromText="141" w:vertAnchor="text" w:horzAnchor="margin" w:tblpX="416" w:tblpY="53"/>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85"/>
        <w:gridCol w:w="603"/>
        <w:gridCol w:w="567"/>
        <w:gridCol w:w="425"/>
        <w:gridCol w:w="2693"/>
        <w:gridCol w:w="3974"/>
        <w:gridCol w:w="1701"/>
        <w:gridCol w:w="3321"/>
        <w:gridCol w:w="1670"/>
      </w:tblGrid>
      <w:tr w:rsidR="00BA6A98" w:rsidRPr="000B7CE9" w14:paraId="16980BB5" w14:textId="77777777" w:rsidTr="008143B1">
        <w:trPr>
          <w:cantSplit/>
          <w:trHeight w:val="948"/>
        </w:trPr>
        <w:tc>
          <w:tcPr>
            <w:tcW w:w="385" w:type="dxa"/>
            <w:shd w:val="clear" w:color="auto" w:fill="FFFFFF"/>
            <w:textDirection w:val="btLr"/>
            <w:vAlign w:val="center"/>
          </w:tcPr>
          <w:p w14:paraId="1542763A" w14:textId="77777777" w:rsidR="00BA6A98" w:rsidRPr="00BA6A98" w:rsidRDefault="00BA6A98" w:rsidP="008143B1">
            <w:pPr>
              <w:spacing w:after="0" w:line="240" w:lineRule="auto"/>
              <w:ind w:left="113" w:right="113"/>
              <w:jc w:val="center"/>
              <w:rPr>
                <w:rFonts w:ascii="Times New Roman" w:eastAsia="Times New Roman" w:hAnsi="Times New Roman" w:cs="Times New Roman"/>
                <w:b/>
                <w:sz w:val="20"/>
                <w:szCs w:val="20"/>
                <w:lang w:eastAsia="tr-TR"/>
              </w:rPr>
            </w:pPr>
            <w:r w:rsidRPr="00BA6A98">
              <w:rPr>
                <w:rFonts w:ascii="Times New Roman" w:eastAsia="Times New Roman" w:hAnsi="Times New Roman" w:cs="Times New Roman"/>
                <w:sz w:val="20"/>
                <w:szCs w:val="20"/>
                <w:lang w:eastAsia="tr-TR"/>
              </w:rPr>
              <w:br w:type="page"/>
            </w:r>
            <w:r w:rsidRPr="00BA6A98">
              <w:rPr>
                <w:rFonts w:ascii="Times New Roman" w:eastAsia="Times New Roman" w:hAnsi="Times New Roman" w:cs="Times New Roman"/>
                <w:b/>
                <w:sz w:val="20"/>
                <w:szCs w:val="20"/>
                <w:lang w:eastAsia="tr-TR"/>
              </w:rPr>
              <w:t>AY</w:t>
            </w:r>
          </w:p>
        </w:tc>
        <w:tc>
          <w:tcPr>
            <w:tcW w:w="603" w:type="dxa"/>
            <w:shd w:val="clear" w:color="auto" w:fill="FFFFFF"/>
            <w:textDirection w:val="btLr"/>
            <w:vAlign w:val="center"/>
          </w:tcPr>
          <w:p w14:paraId="31BE47A4" w14:textId="77777777" w:rsidR="00BA6A98" w:rsidRPr="00BA6A98" w:rsidRDefault="00BA6A98" w:rsidP="008143B1">
            <w:pPr>
              <w:spacing w:after="0" w:line="240" w:lineRule="auto"/>
              <w:ind w:left="113" w:right="113"/>
              <w:jc w:val="center"/>
              <w:rPr>
                <w:rFonts w:ascii="Times New Roman" w:eastAsia="Times New Roman" w:hAnsi="Times New Roman" w:cs="Times New Roman"/>
                <w:b/>
                <w:sz w:val="20"/>
                <w:szCs w:val="20"/>
                <w:lang w:eastAsia="tr-TR"/>
              </w:rPr>
            </w:pPr>
            <w:r w:rsidRPr="00BA6A98">
              <w:rPr>
                <w:rFonts w:ascii="Times New Roman" w:eastAsia="Times New Roman" w:hAnsi="Times New Roman" w:cs="Times New Roman"/>
                <w:b/>
                <w:sz w:val="20"/>
                <w:szCs w:val="20"/>
                <w:lang w:eastAsia="tr-TR"/>
              </w:rPr>
              <w:t>HAFTA</w:t>
            </w:r>
          </w:p>
        </w:tc>
        <w:tc>
          <w:tcPr>
            <w:tcW w:w="567" w:type="dxa"/>
            <w:shd w:val="clear" w:color="auto" w:fill="FFFFFF"/>
            <w:textDirection w:val="btLr"/>
          </w:tcPr>
          <w:p w14:paraId="6BCF3DBC" w14:textId="77777777" w:rsidR="00BA6A98" w:rsidRPr="00BA6A98" w:rsidRDefault="00BA6A98" w:rsidP="008143B1">
            <w:pPr>
              <w:spacing w:after="0" w:line="240" w:lineRule="auto"/>
              <w:ind w:left="113" w:right="113"/>
              <w:jc w:val="center"/>
              <w:rPr>
                <w:rFonts w:ascii="Times New Roman" w:eastAsia="Times New Roman" w:hAnsi="Times New Roman" w:cs="Times New Roman"/>
                <w:b/>
                <w:sz w:val="20"/>
                <w:szCs w:val="20"/>
                <w:lang w:eastAsia="tr-TR"/>
              </w:rPr>
            </w:pPr>
            <w:r w:rsidRPr="00BA6A98">
              <w:rPr>
                <w:rFonts w:ascii="Times New Roman" w:eastAsia="Times New Roman" w:hAnsi="Times New Roman" w:cs="Times New Roman"/>
                <w:b/>
                <w:sz w:val="20"/>
                <w:szCs w:val="20"/>
                <w:lang w:eastAsia="tr-TR"/>
              </w:rPr>
              <w:t>TARİH</w:t>
            </w:r>
          </w:p>
        </w:tc>
        <w:tc>
          <w:tcPr>
            <w:tcW w:w="425" w:type="dxa"/>
            <w:shd w:val="clear" w:color="auto" w:fill="FFFFFF"/>
            <w:textDirection w:val="btLr"/>
            <w:vAlign w:val="center"/>
          </w:tcPr>
          <w:p w14:paraId="0880495D" w14:textId="77777777" w:rsidR="00BA6A98" w:rsidRPr="00BA6A98" w:rsidRDefault="00BA6A98" w:rsidP="008143B1">
            <w:pPr>
              <w:spacing w:after="0" w:line="240" w:lineRule="auto"/>
              <w:ind w:left="113" w:right="113"/>
              <w:jc w:val="center"/>
              <w:rPr>
                <w:rFonts w:ascii="Times New Roman" w:eastAsia="Times New Roman" w:hAnsi="Times New Roman" w:cs="Times New Roman"/>
                <w:b/>
                <w:sz w:val="20"/>
                <w:szCs w:val="20"/>
                <w:lang w:eastAsia="tr-TR"/>
              </w:rPr>
            </w:pPr>
            <w:r w:rsidRPr="00BA6A98">
              <w:rPr>
                <w:rFonts w:ascii="Times New Roman" w:eastAsia="Times New Roman" w:hAnsi="Times New Roman" w:cs="Times New Roman"/>
                <w:b/>
                <w:sz w:val="20"/>
                <w:szCs w:val="20"/>
                <w:lang w:eastAsia="tr-TR"/>
              </w:rPr>
              <w:t>SAAT</w:t>
            </w:r>
          </w:p>
        </w:tc>
        <w:tc>
          <w:tcPr>
            <w:tcW w:w="2693" w:type="dxa"/>
            <w:shd w:val="clear" w:color="auto" w:fill="FFFFFF"/>
            <w:vAlign w:val="center"/>
          </w:tcPr>
          <w:p w14:paraId="3C8B3633" w14:textId="77777777" w:rsidR="00BA6A98" w:rsidRPr="000B7CE9" w:rsidRDefault="00BA6A98" w:rsidP="008143B1">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KAZANIMLAR</w:t>
            </w:r>
          </w:p>
        </w:tc>
        <w:tc>
          <w:tcPr>
            <w:tcW w:w="3974" w:type="dxa"/>
            <w:shd w:val="clear" w:color="auto" w:fill="FFFFFF"/>
            <w:vAlign w:val="center"/>
          </w:tcPr>
          <w:p w14:paraId="43AB0BF5" w14:textId="77777777" w:rsidR="00BA6A98" w:rsidRPr="000B7CE9" w:rsidRDefault="00BA6A98" w:rsidP="008143B1">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ETKİNLİKLER / DERS KONULARI</w:t>
            </w:r>
          </w:p>
        </w:tc>
        <w:tc>
          <w:tcPr>
            <w:tcW w:w="1701" w:type="dxa"/>
            <w:shd w:val="clear" w:color="auto" w:fill="FFFFFF"/>
            <w:vAlign w:val="center"/>
          </w:tcPr>
          <w:p w14:paraId="13F69025" w14:textId="77777777" w:rsidR="00BA6A98" w:rsidRPr="000B7CE9" w:rsidRDefault="00BA6A98" w:rsidP="008143B1">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ÖĞRENME ÖĞRETME YÖNTEM VE TEKNİKLERİ</w:t>
            </w:r>
          </w:p>
        </w:tc>
        <w:tc>
          <w:tcPr>
            <w:tcW w:w="3321" w:type="dxa"/>
            <w:shd w:val="clear" w:color="auto" w:fill="FFFFFF"/>
            <w:vAlign w:val="center"/>
          </w:tcPr>
          <w:p w14:paraId="7504A29F" w14:textId="77777777" w:rsidR="00BA6A98" w:rsidRPr="000B7CE9" w:rsidRDefault="00BA6A98" w:rsidP="008143B1">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KULLANILAN EĞİTİM TEKNOLOJİLERİ. ARAÇ VE GEREÇLERİ</w:t>
            </w:r>
          </w:p>
        </w:tc>
        <w:tc>
          <w:tcPr>
            <w:tcW w:w="1670" w:type="dxa"/>
            <w:shd w:val="clear" w:color="auto" w:fill="FFFFFF"/>
            <w:vAlign w:val="center"/>
          </w:tcPr>
          <w:p w14:paraId="4DDF9D08" w14:textId="77777777" w:rsidR="00BA6A98" w:rsidRPr="000B7CE9" w:rsidRDefault="00BA6A98" w:rsidP="008143B1">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ÖLÇME DEĞERLENDİRME</w:t>
            </w:r>
          </w:p>
        </w:tc>
      </w:tr>
      <w:tr w:rsidR="00BA6A98" w:rsidRPr="000B7CE9" w14:paraId="7D01E4AE" w14:textId="77777777" w:rsidTr="008143B1">
        <w:trPr>
          <w:cantSplit/>
          <w:trHeight w:val="1854"/>
        </w:trPr>
        <w:tc>
          <w:tcPr>
            <w:tcW w:w="385" w:type="dxa"/>
            <w:vMerge w:val="restart"/>
            <w:shd w:val="clear" w:color="auto" w:fill="FFFFFF"/>
            <w:textDirection w:val="btLr"/>
            <w:vAlign w:val="center"/>
          </w:tcPr>
          <w:p w14:paraId="6205E363" w14:textId="77777777" w:rsidR="00BA6A98" w:rsidRPr="00BA6A98" w:rsidRDefault="00BA6A98" w:rsidP="008143B1">
            <w:pPr>
              <w:spacing w:after="0" w:line="240" w:lineRule="auto"/>
              <w:jc w:val="center"/>
              <w:rPr>
                <w:rFonts w:ascii="Times New Roman" w:eastAsia="Times New Roman" w:hAnsi="Times New Roman" w:cs="Times New Roman"/>
                <w:b/>
                <w:sz w:val="20"/>
                <w:szCs w:val="20"/>
                <w:lang w:eastAsia="tr-TR"/>
              </w:rPr>
            </w:pPr>
            <w:r w:rsidRPr="00BA6A98">
              <w:rPr>
                <w:rFonts w:ascii="Times New Roman" w:eastAsia="Times New Roman" w:hAnsi="Times New Roman" w:cs="Times New Roman"/>
                <w:b/>
                <w:sz w:val="20"/>
                <w:szCs w:val="20"/>
                <w:lang w:eastAsia="tr-TR"/>
              </w:rPr>
              <w:t>ARALIK</w:t>
            </w:r>
          </w:p>
        </w:tc>
        <w:tc>
          <w:tcPr>
            <w:tcW w:w="603" w:type="dxa"/>
            <w:shd w:val="clear" w:color="auto" w:fill="FFFFFF"/>
            <w:vAlign w:val="center"/>
          </w:tcPr>
          <w:p w14:paraId="16F1357E" w14:textId="5CAA604D" w:rsidR="00BA6A98" w:rsidRPr="00BA6A98" w:rsidRDefault="00BA6A98" w:rsidP="008143B1">
            <w:pPr>
              <w:spacing w:after="0" w:line="240" w:lineRule="auto"/>
              <w:rPr>
                <w:rFonts w:ascii="Times New Roman" w:eastAsia="Times New Roman" w:hAnsi="Times New Roman" w:cs="Times New Roman"/>
                <w:b/>
                <w:sz w:val="20"/>
                <w:szCs w:val="20"/>
                <w:lang w:eastAsia="tr-TR"/>
              </w:rPr>
            </w:pPr>
            <w:r w:rsidRPr="00BA6A98">
              <w:rPr>
                <w:rFonts w:ascii="Times New Roman" w:eastAsia="Times New Roman" w:hAnsi="Times New Roman" w:cs="Times New Roman"/>
                <w:b/>
                <w:sz w:val="20"/>
                <w:szCs w:val="20"/>
                <w:lang w:eastAsia="tr-TR"/>
              </w:rPr>
              <w:t>12</w:t>
            </w:r>
          </w:p>
        </w:tc>
        <w:tc>
          <w:tcPr>
            <w:tcW w:w="567" w:type="dxa"/>
            <w:shd w:val="clear" w:color="auto" w:fill="FFFFFF"/>
            <w:textDirection w:val="btLr"/>
            <w:vAlign w:val="center"/>
          </w:tcPr>
          <w:p w14:paraId="3E9DE529" w14:textId="0F98AC98" w:rsidR="00BA6A98" w:rsidRPr="00BA6A98" w:rsidRDefault="008143B1" w:rsidP="008143B1">
            <w:pPr>
              <w:spacing w:after="0" w:line="240" w:lineRule="auto"/>
              <w:ind w:left="113" w:right="113"/>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0</w:t>
            </w:r>
            <w:r w:rsidR="008869E3">
              <w:rPr>
                <w:rFonts w:ascii="Times New Roman" w:eastAsia="Times New Roman" w:hAnsi="Times New Roman" w:cs="Times New Roman"/>
                <w:b/>
                <w:sz w:val="20"/>
                <w:szCs w:val="20"/>
                <w:lang w:eastAsia="tr-TR"/>
              </w:rPr>
              <w:t>4</w:t>
            </w:r>
            <w:r>
              <w:rPr>
                <w:rFonts w:ascii="Times New Roman" w:eastAsia="Times New Roman" w:hAnsi="Times New Roman" w:cs="Times New Roman"/>
                <w:b/>
                <w:sz w:val="20"/>
                <w:szCs w:val="20"/>
                <w:lang w:eastAsia="tr-TR"/>
              </w:rPr>
              <w:t>-0</w:t>
            </w:r>
            <w:r w:rsidR="008869E3">
              <w:rPr>
                <w:rFonts w:ascii="Times New Roman" w:eastAsia="Times New Roman" w:hAnsi="Times New Roman" w:cs="Times New Roman"/>
                <w:b/>
                <w:sz w:val="20"/>
                <w:szCs w:val="20"/>
                <w:lang w:eastAsia="tr-TR"/>
              </w:rPr>
              <w:t>8</w:t>
            </w:r>
            <w:r w:rsidR="00BA6A98" w:rsidRPr="00BA6A98">
              <w:rPr>
                <w:rFonts w:ascii="Times New Roman" w:eastAsia="Times New Roman" w:hAnsi="Times New Roman" w:cs="Times New Roman"/>
                <w:b/>
                <w:sz w:val="20"/>
                <w:szCs w:val="20"/>
                <w:lang w:eastAsia="tr-TR"/>
              </w:rPr>
              <w:t xml:space="preserve"> Aralık </w:t>
            </w:r>
          </w:p>
        </w:tc>
        <w:tc>
          <w:tcPr>
            <w:tcW w:w="425" w:type="dxa"/>
            <w:shd w:val="clear" w:color="auto" w:fill="FFFFFF"/>
            <w:vAlign w:val="center"/>
          </w:tcPr>
          <w:p w14:paraId="4A6D2D30" w14:textId="77777777" w:rsidR="00BA6A98" w:rsidRPr="00BA6A98" w:rsidRDefault="00BA6A98" w:rsidP="008143B1">
            <w:pPr>
              <w:spacing w:after="0" w:line="240" w:lineRule="auto"/>
              <w:jc w:val="center"/>
              <w:rPr>
                <w:rFonts w:ascii="Times New Roman" w:eastAsia="Times New Roman" w:hAnsi="Times New Roman" w:cs="Times New Roman"/>
                <w:b/>
                <w:sz w:val="20"/>
                <w:szCs w:val="20"/>
                <w:lang w:eastAsia="tr-TR"/>
              </w:rPr>
            </w:pPr>
            <w:r w:rsidRPr="00BA6A98">
              <w:rPr>
                <w:rFonts w:ascii="Times New Roman" w:eastAsia="Times New Roman" w:hAnsi="Times New Roman" w:cs="Times New Roman"/>
                <w:b/>
                <w:sz w:val="20"/>
                <w:szCs w:val="20"/>
                <w:lang w:eastAsia="tr-TR"/>
              </w:rPr>
              <w:t>5</w:t>
            </w:r>
          </w:p>
        </w:tc>
        <w:tc>
          <w:tcPr>
            <w:tcW w:w="2693" w:type="dxa"/>
            <w:shd w:val="clear" w:color="auto" w:fill="FFFFFF"/>
            <w:vAlign w:val="center"/>
          </w:tcPr>
          <w:p w14:paraId="596B555D" w14:textId="77777777" w:rsidR="00BA6A98" w:rsidRPr="000B7CE9" w:rsidRDefault="00BA6A98" w:rsidP="008143B1">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O.2.1.1.8. Verilen ritim ve müziğe uygun hareket eder.</w:t>
            </w:r>
          </w:p>
          <w:p w14:paraId="05B6C334" w14:textId="77777777" w:rsidR="00BA6A98" w:rsidRPr="000B7CE9" w:rsidRDefault="00BA6A98" w:rsidP="008143B1">
            <w:pPr>
              <w:spacing w:after="0" w:line="240" w:lineRule="auto"/>
              <w:rPr>
                <w:rFonts w:ascii="Times New Roman" w:eastAsia="Calibri" w:hAnsi="Times New Roman" w:cs="Times New Roman"/>
                <w:sz w:val="16"/>
                <w:szCs w:val="16"/>
              </w:rPr>
            </w:pPr>
          </w:p>
        </w:tc>
        <w:tc>
          <w:tcPr>
            <w:tcW w:w="3974" w:type="dxa"/>
            <w:shd w:val="clear" w:color="auto" w:fill="FFFFFF"/>
            <w:vAlign w:val="center"/>
          </w:tcPr>
          <w:p w14:paraId="4F6B6361" w14:textId="77777777" w:rsidR="00BA6A98" w:rsidRPr="000B7CE9" w:rsidRDefault="00BA6A98" w:rsidP="008143B1">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 xml:space="preserve">Öğrencilerden farklı ritimleri yorumlayarak bunlara göre hareket etmeleri </w:t>
            </w:r>
            <w:proofErr w:type="spellStart"/>
            <w:proofErr w:type="gramStart"/>
            <w:r w:rsidRPr="000B7CE9">
              <w:rPr>
                <w:rFonts w:ascii="Times New Roman" w:eastAsia="Calibri" w:hAnsi="Times New Roman" w:cs="Times New Roman"/>
                <w:sz w:val="16"/>
                <w:szCs w:val="16"/>
              </w:rPr>
              <w:t>istenmelidir.Hareketler</w:t>
            </w:r>
            <w:proofErr w:type="spellEnd"/>
            <w:proofErr w:type="gramEnd"/>
            <w:r w:rsidRPr="000B7CE9">
              <w:rPr>
                <w:rFonts w:ascii="Times New Roman" w:eastAsia="Calibri" w:hAnsi="Times New Roman" w:cs="Times New Roman"/>
                <w:sz w:val="16"/>
                <w:szCs w:val="16"/>
              </w:rPr>
              <w:t xml:space="preserve"> arasında müziğe uygun yumuşak geçişler/bağlantılar yapılmalıdır. Öğrenciler 3/4, 4/4 basit ritimli; iki ya da daha fazla arkadaşı ile dans adımlarını uygulamalıdırlar.</w:t>
            </w:r>
          </w:p>
        </w:tc>
        <w:tc>
          <w:tcPr>
            <w:tcW w:w="1701" w:type="dxa"/>
            <w:shd w:val="clear" w:color="auto" w:fill="FFFFFF"/>
          </w:tcPr>
          <w:p w14:paraId="65D050A2" w14:textId="77777777" w:rsidR="00BA6A98" w:rsidRPr="000B7CE9" w:rsidRDefault="00BA6A98" w:rsidP="008143B1">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color w:val="000000"/>
                <w:sz w:val="16"/>
                <w:szCs w:val="16"/>
              </w:rPr>
              <w:t>Yaparak yaşayarak, anlatım, gösteri</w:t>
            </w:r>
          </w:p>
        </w:tc>
        <w:tc>
          <w:tcPr>
            <w:tcW w:w="3321" w:type="dxa"/>
            <w:shd w:val="clear" w:color="auto" w:fill="FFFFFF"/>
            <w:vAlign w:val="center"/>
          </w:tcPr>
          <w:p w14:paraId="03B2533D" w14:textId="77777777" w:rsidR="00BA6A98" w:rsidRPr="000B7CE9" w:rsidRDefault="00BA6A98" w:rsidP="008143B1">
            <w:pPr>
              <w:spacing w:after="0" w:line="240" w:lineRule="auto"/>
              <w:rPr>
                <w:rFonts w:ascii="Times New Roman" w:eastAsia="Calibri" w:hAnsi="Times New Roman" w:cs="Times New Roman"/>
                <w:iCs/>
                <w:sz w:val="16"/>
                <w:szCs w:val="16"/>
              </w:rPr>
            </w:pPr>
            <w:r w:rsidRPr="000B7CE9">
              <w:rPr>
                <w:rFonts w:ascii="Times New Roman" w:eastAsia="Calibri" w:hAnsi="Times New Roman" w:cs="Times New Roman"/>
                <w:iCs/>
                <w:sz w:val="16"/>
                <w:szCs w:val="16"/>
              </w:rPr>
              <w:t xml:space="preserve"> “Adımlar”, “Yer </w:t>
            </w:r>
            <w:proofErr w:type="gramStart"/>
            <w:r w:rsidRPr="000B7CE9">
              <w:rPr>
                <w:rFonts w:ascii="Times New Roman" w:eastAsia="Calibri" w:hAnsi="Times New Roman" w:cs="Times New Roman"/>
                <w:iCs/>
                <w:sz w:val="16"/>
                <w:szCs w:val="16"/>
              </w:rPr>
              <w:t>Değiştirmeler -</w:t>
            </w:r>
            <w:proofErr w:type="gramEnd"/>
            <w:r w:rsidRPr="000B7CE9">
              <w:rPr>
                <w:rFonts w:ascii="Times New Roman" w:eastAsia="Calibri" w:hAnsi="Times New Roman" w:cs="Times New Roman"/>
                <w:iCs/>
                <w:sz w:val="16"/>
                <w:szCs w:val="16"/>
              </w:rPr>
              <w:t xml:space="preserve"> Dönüşler” ve “Grup Dansları” </w:t>
            </w:r>
            <w:proofErr w:type="spellStart"/>
            <w:r w:rsidRPr="000B7CE9">
              <w:rPr>
                <w:rFonts w:ascii="Times New Roman" w:eastAsia="Calibri" w:hAnsi="Times New Roman" w:cs="Times New Roman"/>
                <w:iCs/>
                <w:sz w:val="16"/>
                <w:szCs w:val="16"/>
              </w:rPr>
              <w:t>FEK’lerindeki</w:t>
            </w:r>
            <w:proofErr w:type="spellEnd"/>
            <w:r w:rsidRPr="000B7CE9">
              <w:rPr>
                <w:rFonts w:ascii="Times New Roman" w:eastAsia="Calibri" w:hAnsi="Times New Roman" w:cs="Times New Roman"/>
                <w:iCs/>
                <w:sz w:val="16"/>
                <w:szCs w:val="16"/>
              </w:rPr>
              <w:t xml:space="preserve"> (mor 1, 2 ve 3. kartlar) etkinlikler kullanılabilir. Adımlar kartına (1. kart) öncelikle yer verilmeli ve dans kartlarındaki etkinlikler çeşitli ekipmanlarla yapılmalıdır.</w:t>
            </w:r>
          </w:p>
          <w:p w14:paraId="6B2FEC5A" w14:textId="77777777" w:rsidR="00BA6A98" w:rsidRPr="000B7CE9" w:rsidRDefault="00BA6A98" w:rsidP="008143B1">
            <w:pPr>
              <w:spacing w:after="0" w:line="240" w:lineRule="auto"/>
              <w:rPr>
                <w:rFonts w:ascii="Times New Roman" w:eastAsia="Calibri" w:hAnsi="Times New Roman" w:cs="Times New Roman"/>
                <w:sz w:val="16"/>
                <w:szCs w:val="16"/>
              </w:rPr>
            </w:pPr>
          </w:p>
        </w:tc>
        <w:tc>
          <w:tcPr>
            <w:tcW w:w="1670" w:type="dxa"/>
            <w:vMerge w:val="restart"/>
            <w:shd w:val="clear" w:color="auto" w:fill="FFFFFF"/>
            <w:vAlign w:val="center"/>
          </w:tcPr>
          <w:p w14:paraId="288B2472" w14:textId="77777777" w:rsidR="00BA6A98" w:rsidRPr="000B7CE9" w:rsidRDefault="00BA6A98" w:rsidP="008143B1">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Oyun gözlem formu</w:t>
            </w:r>
          </w:p>
        </w:tc>
      </w:tr>
      <w:tr w:rsidR="00BA6A98" w:rsidRPr="000B7CE9" w14:paraId="13F01E5C" w14:textId="77777777" w:rsidTr="008143B1">
        <w:trPr>
          <w:cantSplit/>
          <w:trHeight w:val="1835"/>
        </w:trPr>
        <w:tc>
          <w:tcPr>
            <w:tcW w:w="385" w:type="dxa"/>
            <w:vMerge/>
            <w:shd w:val="clear" w:color="auto" w:fill="FFFFFF"/>
            <w:textDirection w:val="btLr"/>
            <w:vAlign w:val="center"/>
          </w:tcPr>
          <w:p w14:paraId="4CAEDB0D" w14:textId="77777777" w:rsidR="00BA6A98" w:rsidRPr="00BA6A98" w:rsidRDefault="00BA6A98" w:rsidP="008143B1">
            <w:pPr>
              <w:spacing w:after="0" w:line="240" w:lineRule="auto"/>
              <w:ind w:left="113" w:right="113"/>
              <w:jc w:val="center"/>
              <w:rPr>
                <w:rFonts w:ascii="Times New Roman" w:eastAsia="Times New Roman" w:hAnsi="Times New Roman" w:cs="Times New Roman"/>
                <w:b/>
                <w:sz w:val="20"/>
                <w:szCs w:val="20"/>
                <w:lang w:eastAsia="tr-TR"/>
              </w:rPr>
            </w:pPr>
          </w:p>
        </w:tc>
        <w:tc>
          <w:tcPr>
            <w:tcW w:w="603" w:type="dxa"/>
            <w:shd w:val="clear" w:color="auto" w:fill="FFFFFF"/>
            <w:vAlign w:val="center"/>
          </w:tcPr>
          <w:p w14:paraId="6B1654AA" w14:textId="4E697DA0" w:rsidR="00BA6A98" w:rsidRPr="00BA6A98" w:rsidRDefault="008143B1" w:rsidP="008143B1">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13</w:t>
            </w:r>
          </w:p>
        </w:tc>
        <w:tc>
          <w:tcPr>
            <w:tcW w:w="567" w:type="dxa"/>
            <w:shd w:val="clear" w:color="auto" w:fill="FFFFFF"/>
            <w:textDirection w:val="btLr"/>
            <w:vAlign w:val="center"/>
          </w:tcPr>
          <w:p w14:paraId="52BB00E2" w14:textId="102C39C3" w:rsidR="00BA6A98" w:rsidRPr="00BA6A98" w:rsidRDefault="008143B1" w:rsidP="008143B1">
            <w:pPr>
              <w:spacing w:after="0" w:line="240" w:lineRule="auto"/>
              <w:ind w:left="113" w:right="113"/>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w:t>
            </w:r>
            <w:r w:rsidR="008869E3">
              <w:rPr>
                <w:rFonts w:ascii="Times New Roman" w:eastAsia="Times New Roman" w:hAnsi="Times New Roman" w:cs="Times New Roman"/>
                <w:b/>
                <w:sz w:val="20"/>
                <w:szCs w:val="20"/>
                <w:lang w:eastAsia="tr-TR"/>
              </w:rPr>
              <w:t>1</w:t>
            </w:r>
            <w:r>
              <w:rPr>
                <w:rFonts w:ascii="Times New Roman" w:eastAsia="Times New Roman" w:hAnsi="Times New Roman" w:cs="Times New Roman"/>
                <w:b/>
                <w:sz w:val="20"/>
                <w:szCs w:val="20"/>
                <w:lang w:eastAsia="tr-TR"/>
              </w:rPr>
              <w:t>-1</w:t>
            </w:r>
            <w:r w:rsidR="008869E3">
              <w:rPr>
                <w:rFonts w:ascii="Times New Roman" w:eastAsia="Times New Roman" w:hAnsi="Times New Roman" w:cs="Times New Roman"/>
                <w:b/>
                <w:sz w:val="20"/>
                <w:szCs w:val="20"/>
                <w:lang w:eastAsia="tr-TR"/>
              </w:rPr>
              <w:t>5</w:t>
            </w:r>
            <w:r>
              <w:rPr>
                <w:rFonts w:ascii="Times New Roman" w:eastAsia="Times New Roman" w:hAnsi="Times New Roman" w:cs="Times New Roman"/>
                <w:b/>
                <w:sz w:val="20"/>
                <w:szCs w:val="20"/>
                <w:lang w:eastAsia="tr-TR"/>
              </w:rPr>
              <w:t xml:space="preserve"> </w:t>
            </w:r>
            <w:r w:rsidR="00BA6A98" w:rsidRPr="00BA6A98">
              <w:rPr>
                <w:rFonts w:ascii="Times New Roman" w:eastAsia="Times New Roman" w:hAnsi="Times New Roman" w:cs="Times New Roman"/>
                <w:b/>
                <w:sz w:val="20"/>
                <w:szCs w:val="20"/>
                <w:lang w:eastAsia="tr-TR"/>
              </w:rPr>
              <w:t xml:space="preserve">Aralık </w:t>
            </w:r>
          </w:p>
        </w:tc>
        <w:tc>
          <w:tcPr>
            <w:tcW w:w="425" w:type="dxa"/>
            <w:shd w:val="clear" w:color="auto" w:fill="FFFFFF"/>
            <w:vAlign w:val="center"/>
          </w:tcPr>
          <w:p w14:paraId="6B1DB325" w14:textId="77777777" w:rsidR="00BA6A98" w:rsidRPr="00BA6A98" w:rsidRDefault="00BA6A98" w:rsidP="008143B1">
            <w:pPr>
              <w:spacing w:after="0" w:line="240" w:lineRule="auto"/>
              <w:jc w:val="center"/>
              <w:rPr>
                <w:rFonts w:ascii="Times New Roman" w:eastAsia="Times New Roman" w:hAnsi="Times New Roman" w:cs="Times New Roman"/>
                <w:b/>
                <w:sz w:val="20"/>
                <w:szCs w:val="20"/>
                <w:lang w:eastAsia="tr-TR"/>
              </w:rPr>
            </w:pPr>
            <w:r w:rsidRPr="00BA6A98">
              <w:rPr>
                <w:rFonts w:ascii="Times New Roman" w:eastAsia="Times New Roman" w:hAnsi="Times New Roman" w:cs="Times New Roman"/>
                <w:b/>
                <w:sz w:val="20"/>
                <w:szCs w:val="20"/>
                <w:lang w:eastAsia="tr-TR"/>
              </w:rPr>
              <w:t>5</w:t>
            </w:r>
          </w:p>
        </w:tc>
        <w:tc>
          <w:tcPr>
            <w:tcW w:w="2693" w:type="dxa"/>
            <w:shd w:val="clear" w:color="auto" w:fill="FFFFFF"/>
            <w:vAlign w:val="center"/>
          </w:tcPr>
          <w:p w14:paraId="6D6E727F" w14:textId="77777777" w:rsidR="00BA6A98" w:rsidRPr="000B7CE9" w:rsidRDefault="00BA6A98" w:rsidP="008143B1">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O.2.1.1.9. Temel ve birleştirilmiş hareket becerilerini içeren basit kurallı oyunlar oynar.</w:t>
            </w:r>
          </w:p>
          <w:p w14:paraId="412B6D3F" w14:textId="77777777" w:rsidR="00BA6A98" w:rsidRPr="000B7CE9" w:rsidRDefault="00BA6A98" w:rsidP="008143B1">
            <w:pPr>
              <w:spacing w:after="0" w:line="240" w:lineRule="auto"/>
              <w:rPr>
                <w:rFonts w:ascii="Times New Roman" w:eastAsia="Calibri" w:hAnsi="Times New Roman" w:cs="Times New Roman"/>
                <w:sz w:val="16"/>
                <w:szCs w:val="16"/>
              </w:rPr>
            </w:pPr>
          </w:p>
        </w:tc>
        <w:tc>
          <w:tcPr>
            <w:tcW w:w="3974" w:type="dxa"/>
            <w:shd w:val="clear" w:color="auto" w:fill="FFFFFF"/>
            <w:vAlign w:val="center"/>
          </w:tcPr>
          <w:p w14:paraId="3A0ACE26" w14:textId="77777777" w:rsidR="00BA6A98" w:rsidRPr="000B7CE9" w:rsidRDefault="00BA6A98" w:rsidP="008143B1">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İki veya üç temel hareket becerisinin birleşimini içeren basit kurallı oyunlar, öğrenciler ve öğretmen tarafından oluşturularak eşli ve küçük gruplar halinde uygulanmalıdır.</w:t>
            </w:r>
          </w:p>
          <w:p w14:paraId="4B934D7D" w14:textId="77777777" w:rsidR="00BA6A98" w:rsidRPr="000B7CE9" w:rsidRDefault="00BA6A98" w:rsidP="008143B1">
            <w:pPr>
              <w:spacing w:after="0" w:line="240" w:lineRule="auto"/>
              <w:rPr>
                <w:rFonts w:ascii="Times New Roman" w:eastAsia="Calibri" w:hAnsi="Times New Roman" w:cs="Times New Roman"/>
                <w:sz w:val="16"/>
                <w:szCs w:val="16"/>
              </w:rPr>
            </w:pPr>
          </w:p>
          <w:p w14:paraId="6D108B66" w14:textId="77777777" w:rsidR="00BA6A98" w:rsidRPr="000B7CE9" w:rsidRDefault="00BA6A98" w:rsidP="008143B1">
            <w:pPr>
              <w:spacing w:after="0" w:line="240" w:lineRule="auto"/>
              <w:rPr>
                <w:rFonts w:ascii="Times New Roman" w:eastAsia="Calibri" w:hAnsi="Times New Roman" w:cs="Times New Roman"/>
                <w:sz w:val="16"/>
                <w:szCs w:val="16"/>
              </w:rPr>
            </w:pPr>
          </w:p>
        </w:tc>
        <w:tc>
          <w:tcPr>
            <w:tcW w:w="1701" w:type="dxa"/>
            <w:shd w:val="clear" w:color="auto" w:fill="FFFFFF"/>
          </w:tcPr>
          <w:p w14:paraId="2EC0C3D6" w14:textId="77777777" w:rsidR="00BA6A98" w:rsidRPr="000B7CE9" w:rsidRDefault="00BA6A98" w:rsidP="008143B1">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color w:val="000000"/>
                <w:sz w:val="16"/>
                <w:szCs w:val="16"/>
              </w:rPr>
              <w:t>Yaparak yaşayarak, anlatım, gösteri</w:t>
            </w:r>
          </w:p>
          <w:p w14:paraId="3425C548" w14:textId="77777777" w:rsidR="00BA6A98" w:rsidRPr="000B7CE9" w:rsidRDefault="00BA6A98" w:rsidP="008143B1">
            <w:pPr>
              <w:spacing w:after="0" w:line="240" w:lineRule="auto"/>
              <w:rPr>
                <w:rFonts w:ascii="Times New Roman" w:eastAsia="Calibri" w:hAnsi="Times New Roman" w:cs="Times New Roman"/>
                <w:sz w:val="16"/>
                <w:szCs w:val="16"/>
              </w:rPr>
            </w:pPr>
          </w:p>
          <w:p w14:paraId="280E1B26" w14:textId="77777777" w:rsidR="00BA6A98" w:rsidRPr="000B7CE9" w:rsidRDefault="00BA6A98" w:rsidP="008143B1">
            <w:pPr>
              <w:spacing w:after="0" w:line="240" w:lineRule="auto"/>
              <w:rPr>
                <w:rFonts w:ascii="Times New Roman" w:eastAsia="Calibri" w:hAnsi="Times New Roman" w:cs="Times New Roman"/>
                <w:sz w:val="16"/>
                <w:szCs w:val="16"/>
              </w:rPr>
            </w:pPr>
          </w:p>
        </w:tc>
        <w:tc>
          <w:tcPr>
            <w:tcW w:w="3321" w:type="dxa"/>
            <w:shd w:val="clear" w:color="auto" w:fill="FFFFFF"/>
            <w:vAlign w:val="center"/>
          </w:tcPr>
          <w:p w14:paraId="403438ED" w14:textId="77777777" w:rsidR="00BA6A98" w:rsidRPr="000B7CE9" w:rsidRDefault="00BA6A98" w:rsidP="008143B1">
            <w:pPr>
              <w:spacing w:after="0" w:line="240" w:lineRule="auto"/>
              <w:rPr>
                <w:rFonts w:ascii="Times New Roman" w:eastAsia="Calibri" w:hAnsi="Times New Roman" w:cs="Times New Roman"/>
                <w:iCs/>
                <w:sz w:val="16"/>
                <w:szCs w:val="16"/>
              </w:rPr>
            </w:pPr>
            <w:r w:rsidRPr="000B7CE9">
              <w:rPr>
                <w:rFonts w:ascii="Times New Roman" w:eastAsia="Calibri" w:hAnsi="Times New Roman" w:cs="Times New Roman"/>
                <w:iCs/>
                <w:sz w:val="16"/>
                <w:szCs w:val="16"/>
              </w:rPr>
              <w:t xml:space="preserve"> “Birleştirilmiş Hareketler” </w:t>
            </w:r>
            <w:proofErr w:type="spellStart"/>
            <w:r w:rsidRPr="000B7CE9">
              <w:rPr>
                <w:rFonts w:ascii="Times New Roman" w:eastAsia="Calibri" w:hAnsi="Times New Roman" w:cs="Times New Roman"/>
                <w:iCs/>
                <w:sz w:val="16"/>
                <w:szCs w:val="16"/>
              </w:rPr>
              <w:t>FEK’lerindeki</w:t>
            </w:r>
            <w:proofErr w:type="spellEnd"/>
            <w:r w:rsidRPr="000B7CE9">
              <w:rPr>
                <w:rFonts w:ascii="Times New Roman" w:eastAsia="Calibri" w:hAnsi="Times New Roman" w:cs="Times New Roman"/>
                <w:iCs/>
                <w:sz w:val="16"/>
                <w:szCs w:val="16"/>
              </w:rPr>
              <w:t xml:space="preserve"> (sarı 27 ve 33 arasındaki kartlar) etkinlikler kullanılabilir.</w:t>
            </w:r>
          </w:p>
          <w:p w14:paraId="2E78B7D0" w14:textId="77777777" w:rsidR="00BA6A98" w:rsidRPr="000B7CE9" w:rsidRDefault="00BA6A98" w:rsidP="008143B1">
            <w:pPr>
              <w:spacing w:after="0" w:line="240" w:lineRule="auto"/>
              <w:rPr>
                <w:rFonts w:ascii="Times New Roman" w:eastAsia="Calibri" w:hAnsi="Times New Roman" w:cs="Times New Roman"/>
                <w:iCs/>
                <w:sz w:val="16"/>
                <w:szCs w:val="16"/>
              </w:rPr>
            </w:pPr>
            <w:r w:rsidRPr="000B7CE9">
              <w:rPr>
                <w:rFonts w:ascii="Times New Roman" w:eastAsia="Calibri" w:hAnsi="Times New Roman" w:cs="Times New Roman"/>
                <w:iCs/>
                <w:sz w:val="16"/>
                <w:szCs w:val="16"/>
              </w:rPr>
              <w:t>Kazanımla ilgili değerler üzerinde durulmalıdır.</w:t>
            </w:r>
          </w:p>
          <w:p w14:paraId="683066A0" w14:textId="77777777" w:rsidR="00BA6A98" w:rsidRPr="000B7CE9" w:rsidRDefault="00BA6A98" w:rsidP="008143B1">
            <w:pPr>
              <w:spacing w:after="0" w:line="240" w:lineRule="auto"/>
              <w:rPr>
                <w:rFonts w:ascii="Times New Roman" w:eastAsia="Calibri" w:hAnsi="Times New Roman" w:cs="Times New Roman"/>
                <w:sz w:val="16"/>
                <w:szCs w:val="16"/>
              </w:rPr>
            </w:pPr>
          </w:p>
        </w:tc>
        <w:tc>
          <w:tcPr>
            <w:tcW w:w="1670" w:type="dxa"/>
            <w:vMerge/>
            <w:shd w:val="clear" w:color="auto" w:fill="FFFFFF"/>
            <w:vAlign w:val="center"/>
          </w:tcPr>
          <w:p w14:paraId="23DDED94" w14:textId="77777777" w:rsidR="00BA6A98" w:rsidRPr="000B7CE9" w:rsidRDefault="00BA6A98" w:rsidP="008143B1">
            <w:pPr>
              <w:spacing w:after="0" w:line="240" w:lineRule="auto"/>
              <w:rPr>
                <w:rFonts w:ascii="Times New Roman" w:eastAsia="Times New Roman" w:hAnsi="Times New Roman" w:cs="Times New Roman"/>
                <w:sz w:val="16"/>
                <w:szCs w:val="16"/>
                <w:lang w:eastAsia="tr-TR"/>
              </w:rPr>
            </w:pPr>
          </w:p>
        </w:tc>
      </w:tr>
      <w:tr w:rsidR="00BA6A98" w:rsidRPr="000B7CE9" w14:paraId="203BC28C" w14:textId="77777777" w:rsidTr="008143B1">
        <w:trPr>
          <w:cantSplit/>
          <w:trHeight w:val="2123"/>
        </w:trPr>
        <w:tc>
          <w:tcPr>
            <w:tcW w:w="385" w:type="dxa"/>
            <w:vMerge/>
            <w:shd w:val="clear" w:color="auto" w:fill="FFFFFF"/>
            <w:textDirection w:val="btLr"/>
            <w:vAlign w:val="center"/>
          </w:tcPr>
          <w:p w14:paraId="7DC96FDB" w14:textId="77777777" w:rsidR="00BA6A98" w:rsidRPr="00BA6A98" w:rsidRDefault="00BA6A98" w:rsidP="008143B1">
            <w:pPr>
              <w:spacing w:after="0" w:line="240" w:lineRule="auto"/>
              <w:ind w:left="113" w:right="113"/>
              <w:jc w:val="center"/>
              <w:rPr>
                <w:rFonts w:ascii="Times New Roman" w:eastAsia="Times New Roman" w:hAnsi="Times New Roman" w:cs="Times New Roman"/>
                <w:b/>
                <w:sz w:val="20"/>
                <w:szCs w:val="20"/>
                <w:lang w:eastAsia="tr-TR"/>
              </w:rPr>
            </w:pPr>
          </w:p>
        </w:tc>
        <w:tc>
          <w:tcPr>
            <w:tcW w:w="603" w:type="dxa"/>
            <w:shd w:val="clear" w:color="auto" w:fill="FFFFFF"/>
            <w:vAlign w:val="center"/>
          </w:tcPr>
          <w:p w14:paraId="33D52CDB" w14:textId="5C85E9D4" w:rsidR="00BA6A98" w:rsidRPr="00BA6A98" w:rsidRDefault="008143B1" w:rsidP="008143B1">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14</w:t>
            </w:r>
          </w:p>
        </w:tc>
        <w:tc>
          <w:tcPr>
            <w:tcW w:w="567" w:type="dxa"/>
            <w:shd w:val="clear" w:color="auto" w:fill="FFFFFF"/>
            <w:textDirection w:val="btLr"/>
            <w:vAlign w:val="center"/>
          </w:tcPr>
          <w:p w14:paraId="1426909F" w14:textId="62C8E2EB" w:rsidR="00BA6A98" w:rsidRPr="00BA6A98" w:rsidRDefault="00BA6A98" w:rsidP="008143B1">
            <w:pPr>
              <w:spacing w:after="0" w:line="240" w:lineRule="auto"/>
              <w:ind w:right="113"/>
              <w:jc w:val="center"/>
              <w:rPr>
                <w:rFonts w:ascii="Times New Roman" w:eastAsia="Times New Roman" w:hAnsi="Times New Roman" w:cs="Times New Roman"/>
                <w:b/>
                <w:sz w:val="20"/>
                <w:szCs w:val="20"/>
                <w:lang w:eastAsia="tr-TR"/>
              </w:rPr>
            </w:pPr>
            <w:r w:rsidRPr="00BA6A98">
              <w:rPr>
                <w:rFonts w:ascii="Times New Roman" w:eastAsia="Times New Roman" w:hAnsi="Times New Roman" w:cs="Times New Roman"/>
                <w:b/>
                <w:sz w:val="20"/>
                <w:szCs w:val="20"/>
                <w:lang w:eastAsia="tr-TR"/>
              </w:rPr>
              <w:t>1</w:t>
            </w:r>
            <w:r w:rsidR="008869E3">
              <w:rPr>
                <w:rFonts w:ascii="Times New Roman" w:eastAsia="Times New Roman" w:hAnsi="Times New Roman" w:cs="Times New Roman"/>
                <w:b/>
                <w:sz w:val="20"/>
                <w:szCs w:val="20"/>
                <w:lang w:eastAsia="tr-TR"/>
              </w:rPr>
              <w:t>8</w:t>
            </w:r>
            <w:r w:rsidR="008143B1">
              <w:rPr>
                <w:rFonts w:ascii="Times New Roman" w:eastAsia="Times New Roman" w:hAnsi="Times New Roman" w:cs="Times New Roman"/>
                <w:b/>
                <w:sz w:val="20"/>
                <w:szCs w:val="20"/>
                <w:lang w:eastAsia="tr-TR"/>
              </w:rPr>
              <w:t>-</w:t>
            </w:r>
            <w:proofErr w:type="gramStart"/>
            <w:r w:rsidR="008143B1">
              <w:rPr>
                <w:rFonts w:ascii="Times New Roman" w:eastAsia="Times New Roman" w:hAnsi="Times New Roman" w:cs="Times New Roman"/>
                <w:b/>
                <w:sz w:val="20"/>
                <w:szCs w:val="20"/>
                <w:lang w:eastAsia="tr-TR"/>
              </w:rPr>
              <w:t>2</w:t>
            </w:r>
            <w:r w:rsidR="008869E3">
              <w:rPr>
                <w:rFonts w:ascii="Times New Roman" w:eastAsia="Times New Roman" w:hAnsi="Times New Roman" w:cs="Times New Roman"/>
                <w:b/>
                <w:sz w:val="20"/>
                <w:szCs w:val="20"/>
                <w:lang w:eastAsia="tr-TR"/>
              </w:rPr>
              <w:t>2</w:t>
            </w:r>
            <w:r w:rsidR="008143B1">
              <w:rPr>
                <w:rFonts w:ascii="Times New Roman" w:eastAsia="Times New Roman" w:hAnsi="Times New Roman" w:cs="Times New Roman"/>
                <w:b/>
                <w:sz w:val="20"/>
                <w:szCs w:val="20"/>
                <w:lang w:eastAsia="tr-TR"/>
              </w:rPr>
              <w:t xml:space="preserve"> </w:t>
            </w:r>
            <w:r w:rsidRPr="00BA6A98">
              <w:rPr>
                <w:rFonts w:ascii="Times New Roman" w:eastAsia="Times New Roman" w:hAnsi="Times New Roman" w:cs="Times New Roman"/>
                <w:b/>
                <w:sz w:val="20"/>
                <w:szCs w:val="20"/>
                <w:lang w:eastAsia="tr-TR"/>
              </w:rPr>
              <w:t xml:space="preserve"> Aralık</w:t>
            </w:r>
            <w:proofErr w:type="gramEnd"/>
          </w:p>
        </w:tc>
        <w:tc>
          <w:tcPr>
            <w:tcW w:w="425" w:type="dxa"/>
            <w:shd w:val="clear" w:color="auto" w:fill="FFFFFF"/>
            <w:vAlign w:val="center"/>
          </w:tcPr>
          <w:p w14:paraId="2686ED0B" w14:textId="77777777" w:rsidR="00BA6A98" w:rsidRPr="00BA6A98" w:rsidRDefault="00BA6A98" w:rsidP="008143B1">
            <w:pPr>
              <w:spacing w:after="0" w:line="240" w:lineRule="auto"/>
              <w:jc w:val="center"/>
              <w:rPr>
                <w:rFonts w:ascii="Times New Roman" w:eastAsia="Times New Roman" w:hAnsi="Times New Roman" w:cs="Times New Roman"/>
                <w:b/>
                <w:sz w:val="20"/>
                <w:szCs w:val="20"/>
                <w:lang w:eastAsia="tr-TR"/>
              </w:rPr>
            </w:pPr>
            <w:r w:rsidRPr="00BA6A98">
              <w:rPr>
                <w:rFonts w:ascii="Times New Roman" w:eastAsia="Times New Roman" w:hAnsi="Times New Roman" w:cs="Times New Roman"/>
                <w:b/>
                <w:sz w:val="20"/>
                <w:szCs w:val="20"/>
                <w:lang w:eastAsia="tr-TR"/>
              </w:rPr>
              <w:t>5</w:t>
            </w:r>
          </w:p>
        </w:tc>
        <w:tc>
          <w:tcPr>
            <w:tcW w:w="2693" w:type="dxa"/>
            <w:shd w:val="clear" w:color="auto" w:fill="FFFFFF"/>
            <w:vAlign w:val="center"/>
          </w:tcPr>
          <w:p w14:paraId="21408B33" w14:textId="77777777" w:rsidR="00BA6A98" w:rsidRPr="000B7CE9" w:rsidRDefault="00BA6A98" w:rsidP="008143B1">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O.2.1.2.1. Temel hareket becerilerini uygularken hareketin tekniğine ait özellikleri söyler.</w:t>
            </w:r>
          </w:p>
          <w:p w14:paraId="4428F2F4" w14:textId="77777777" w:rsidR="00BA6A98" w:rsidRPr="000B7CE9" w:rsidRDefault="00BA6A98" w:rsidP="008143B1">
            <w:pPr>
              <w:spacing w:after="0" w:line="240" w:lineRule="auto"/>
              <w:rPr>
                <w:rFonts w:ascii="Times New Roman" w:eastAsia="Calibri" w:hAnsi="Times New Roman" w:cs="Times New Roman"/>
                <w:bCs/>
                <w:sz w:val="16"/>
                <w:szCs w:val="16"/>
              </w:rPr>
            </w:pPr>
          </w:p>
        </w:tc>
        <w:tc>
          <w:tcPr>
            <w:tcW w:w="3974" w:type="dxa"/>
            <w:shd w:val="clear" w:color="auto" w:fill="FFFFFF"/>
            <w:vAlign w:val="center"/>
          </w:tcPr>
          <w:p w14:paraId="71FD42CB" w14:textId="77777777" w:rsidR="00BA6A98" w:rsidRPr="000B7CE9" w:rsidRDefault="00BA6A98" w:rsidP="008143B1">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Öğrenciden temel hareket becerilerini uygularken hareketin niteliğini artırmaya yönelik bilgileri söylemeleri istenir. Örneğin; öğrenciye kavisli bir yolda hızlı ve güvenli koşmak için nelere dikkat etmesi gerektiği sorulabilir.</w:t>
            </w:r>
          </w:p>
          <w:p w14:paraId="1BF862E1" w14:textId="77777777" w:rsidR="00BA6A98" w:rsidRPr="000B7CE9" w:rsidRDefault="00BA6A98" w:rsidP="008143B1">
            <w:pPr>
              <w:spacing w:after="0" w:line="240" w:lineRule="auto"/>
              <w:rPr>
                <w:rFonts w:ascii="Times New Roman" w:eastAsia="Calibri" w:hAnsi="Times New Roman" w:cs="Times New Roman"/>
                <w:sz w:val="16"/>
                <w:szCs w:val="16"/>
              </w:rPr>
            </w:pPr>
          </w:p>
        </w:tc>
        <w:tc>
          <w:tcPr>
            <w:tcW w:w="1701" w:type="dxa"/>
            <w:shd w:val="clear" w:color="auto" w:fill="FFFFFF"/>
            <w:vAlign w:val="center"/>
          </w:tcPr>
          <w:p w14:paraId="22F61267" w14:textId="77777777" w:rsidR="00BA6A98" w:rsidRPr="000B7CE9" w:rsidRDefault="00BA6A98" w:rsidP="008143B1">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color w:val="000000"/>
                <w:sz w:val="16"/>
                <w:szCs w:val="16"/>
              </w:rPr>
              <w:t>Yaparak yaşayarak, anlatım, gösteri</w:t>
            </w:r>
          </w:p>
        </w:tc>
        <w:tc>
          <w:tcPr>
            <w:tcW w:w="3321" w:type="dxa"/>
            <w:shd w:val="clear" w:color="auto" w:fill="FFFFFF"/>
            <w:vAlign w:val="center"/>
          </w:tcPr>
          <w:p w14:paraId="552CC9E4" w14:textId="77777777" w:rsidR="00BA6A98" w:rsidRPr="000B7CE9" w:rsidRDefault="00BA6A98" w:rsidP="008143B1">
            <w:pPr>
              <w:spacing w:after="0" w:line="240" w:lineRule="auto"/>
              <w:rPr>
                <w:rFonts w:ascii="Times New Roman" w:eastAsia="Calibri" w:hAnsi="Times New Roman" w:cs="Times New Roman"/>
                <w:iCs/>
                <w:sz w:val="16"/>
                <w:szCs w:val="16"/>
              </w:rPr>
            </w:pPr>
            <w:r w:rsidRPr="000B7CE9">
              <w:rPr>
                <w:rFonts w:ascii="Times New Roman" w:eastAsia="Calibri" w:hAnsi="Times New Roman" w:cs="Times New Roman"/>
                <w:iCs/>
                <w:sz w:val="16"/>
                <w:szCs w:val="16"/>
              </w:rPr>
              <w:t xml:space="preserve">Tüm sarı </w:t>
            </w:r>
            <w:proofErr w:type="spellStart"/>
            <w:r w:rsidRPr="000B7CE9">
              <w:rPr>
                <w:rFonts w:ascii="Times New Roman" w:eastAsia="Calibri" w:hAnsi="Times New Roman" w:cs="Times New Roman"/>
                <w:iCs/>
                <w:sz w:val="16"/>
                <w:szCs w:val="16"/>
              </w:rPr>
              <w:t>FEK’lerin</w:t>
            </w:r>
            <w:proofErr w:type="spellEnd"/>
            <w:r w:rsidRPr="000B7CE9">
              <w:rPr>
                <w:rFonts w:ascii="Times New Roman" w:eastAsia="Calibri" w:hAnsi="Times New Roman" w:cs="Times New Roman"/>
                <w:iCs/>
                <w:sz w:val="16"/>
                <w:szCs w:val="16"/>
              </w:rPr>
              <w:t xml:space="preserve"> “Öğrenme Anahtarı” bölümlerinden yararlanılmalıdır.</w:t>
            </w:r>
          </w:p>
          <w:p w14:paraId="324A0CD1" w14:textId="77777777" w:rsidR="00BA6A98" w:rsidRPr="000B7CE9" w:rsidRDefault="00BA6A98" w:rsidP="008143B1">
            <w:pPr>
              <w:spacing w:after="0" w:line="240" w:lineRule="auto"/>
              <w:rPr>
                <w:rFonts w:ascii="Times New Roman" w:eastAsia="Calibri" w:hAnsi="Times New Roman" w:cs="Times New Roman"/>
                <w:bCs/>
                <w:sz w:val="16"/>
                <w:szCs w:val="16"/>
              </w:rPr>
            </w:pPr>
          </w:p>
        </w:tc>
        <w:tc>
          <w:tcPr>
            <w:tcW w:w="1670" w:type="dxa"/>
            <w:vMerge/>
            <w:shd w:val="clear" w:color="auto" w:fill="FFFFFF"/>
            <w:vAlign w:val="center"/>
          </w:tcPr>
          <w:p w14:paraId="5DDA715C" w14:textId="77777777" w:rsidR="00BA6A98" w:rsidRPr="000B7CE9" w:rsidRDefault="00BA6A98" w:rsidP="008143B1">
            <w:pPr>
              <w:spacing w:after="0" w:line="240" w:lineRule="auto"/>
              <w:rPr>
                <w:rFonts w:ascii="Times New Roman" w:eastAsia="Times New Roman" w:hAnsi="Times New Roman" w:cs="Times New Roman"/>
                <w:sz w:val="16"/>
                <w:szCs w:val="16"/>
                <w:lang w:eastAsia="tr-TR"/>
              </w:rPr>
            </w:pPr>
          </w:p>
        </w:tc>
      </w:tr>
      <w:tr w:rsidR="00BA6A98" w:rsidRPr="000B7CE9" w14:paraId="5E26B3EB" w14:textId="77777777" w:rsidTr="008143B1">
        <w:trPr>
          <w:cantSplit/>
          <w:trHeight w:val="2253"/>
        </w:trPr>
        <w:tc>
          <w:tcPr>
            <w:tcW w:w="385" w:type="dxa"/>
            <w:vMerge/>
            <w:shd w:val="clear" w:color="auto" w:fill="FFFFFF"/>
            <w:textDirection w:val="btLr"/>
            <w:vAlign w:val="center"/>
          </w:tcPr>
          <w:p w14:paraId="2FA32C75" w14:textId="77777777" w:rsidR="00BA6A98" w:rsidRPr="00BA6A98" w:rsidRDefault="00BA6A98" w:rsidP="008143B1">
            <w:pPr>
              <w:spacing w:after="0" w:line="240" w:lineRule="auto"/>
              <w:ind w:left="113" w:right="113"/>
              <w:jc w:val="center"/>
              <w:rPr>
                <w:rFonts w:ascii="Times New Roman" w:eastAsia="Times New Roman" w:hAnsi="Times New Roman" w:cs="Times New Roman"/>
                <w:b/>
                <w:sz w:val="20"/>
                <w:szCs w:val="20"/>
                <w:lang w:eastAsia="tr-TR"/>
              </w:rPr>
            </w:pPr>
          </w:p>
        </w:tc>
        <w:tc>
          <w:tcPr>
            <w:tcW w:w="603" w:type="dxa"/>
            <w:shd w:val="clear" w:color="auto" w:fill="FFFFFF"/>
            <w:vAlign w:val="center"/>
          </w:tcPr>
          <w:p w14:paraId="21ED55CE" w14:textId="7A2751DD" w:rsidR="00BA6A98" w:rsidRPr="00BA6A98" w:rsidRDefault="008143B1" w:rsidP="008143B1">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15</w:t>
            </w:r>
          </w:p>
        </w:tc>
        <w:tc>
          <w:tcPr>
            <w:tcW w:w="567" w:type="dxa"/>
            <w:shd w:val="clear" w:color="auto" w:fill="FFFFFF"/>
            <w:textDirection w:val="btLr"/>
            <w:vAlign w:val="center"/>
          </w:tcPr>
          <w:p w14:paraId="29017663" w14:textId="4E1FA33A" w:rsidR="00BA6A98" w:rsidRPr="00BA6A98" w:rsidRDefault="00BA6A98" w:rsidP="008143B1">
            <w:pPr>
              <w:spacing w:after="0" w:line="240" w:lineRule="auto"/>
              <w:jc w:val="center"/>
              <w:rPr>
                <w:rFonts w:ascii="Times New Roman" w:eastAsia="Times New Roman" w:hAnsi="Times New Roman" w:cs="Times New Roman"/>
                <w:b/>
                <w:sz w:val="20"/>
                <w:szCs w:val="20"/>
                <w:lang w:eastAsia="tr-TR"/>
              </w:rPr>
            </w:pPr>
            <w:r w:rsidRPr="00BA6A98">
              <w:rPr>
                <w:rFonts w:ascii="Times New Roman" w:eastAsia="Times New Roman" w:hAnsi="Times New Roman" w:cs="Times New Roman"/>
                <w:b/>
                <w:sz w:val="20"/>
                <w:szCs w:val="20"/>
                <w:lang w:eastAsia="tr-TR"/>
              </w:rPr>
              <w:t>2</w:t>
            </w:r>
            <w:r w:rsidR="008869E3">
              <w:rPr>
                <w:rFonts w:ascii="Times New Roman" w:eastAsia="Times New Roman" w:hAnsi="Times New Roman" w:cs="Times New Roman"/>
                <w:b/>
                <w:sz w:val="20"/>
                <w:szCs w:val="20"/>
                <w:lang w:eastAsia="tr-TR"/>
              </w:rPr>
              <w:t>5</w:t>
            </w:r>
            <w:r w:rsidR="008143B1">
              <w:rPr>
                <w:rFonts w:ascii="Times New Roman" w:eastAsia="Times New Roman" w:hAnsi="Times New Roman" w:cs="Times New Roman"/>
                <w:b/>
                <w:sz w:val="20"/>
                <w:szCs w:val="20"/>
                <w:lang w:eastAsia="tr-TR"/>
              </w:rPr>
              <w:t>-</w:t>
            </w:r>
            <w:proofErr w:type="gramStart"/>
            <w:r w:rsidR="008869E3">
              <w:rPr>
                <w:rFonts w:ascii="Times New Roman" w:eastAsia="Times New Roman" w:hAnsi="Times New Roman" w:cs="Times New Roman"/>
                <w:b/>
                <w:sz w:val="20"/>
                <w:szCs w:val="20"/>
                <w:lang w:eastAsia="tr-TR"/>
              </w:rPr>
              <w:t>29</w:t>
            </w:r>
            <w:r w:rsidR="008143B1">
              <w:rPr>
                <w:rFonts w:ascii="Times New Roman" w:eastAsia="Times New Roman" w:hAnsi="Times New Roman" w:cs="Times New Roman"/>
                <w:b/>
                <w:sz w:val="20"/>
                <w:szCs w:val="20"/>
                <w:lang w:eastAsia="tr-TR"/>
              </w:rPr>
              <w:t xml:space="preserve"> </w:t>
            </w:r>
            <w:r w:rsidRPr="00BA6A98">
              <w:rPr>
                <w:rFonts w:ascii="Times New Roman" w:eastAsia="Times New Roman" w:hAnsi="Times New Roman" w:cs="Times New Roman"/>
                <w:b/>
                <w:sz w:val="20"/>
                <w:szCs w:val="20"/>
                <w:lang w:eastAsia="tr-TR"/>
              </w:rPr>
              <w:t xml:space="preserve"> Aralık</w:t>
            </w:r>
            <w:proofErr w:type="gramEnd"/>
            <w:r w:rsidRPr="00BA6A98">
              <w:rPr>
                <w:rFonts w:ascii="Times New Roman" w:eastAsia="Times New Roman" w:hAnsi="Times New Roman" w:cs="Times New Roman"/>
                <w:b/>
                <w:sz w:val="20"/>
                <w:szCs w:val="20"/>
                <w:lang w:eastAsia="tr-TR"/>
              </w:rPr>
              <w:t xml:space="preserve"> </w:t>
            </w:r>
          </w:p>
        </w:tc>
        <w:tc>
          <w:tcPr>
            <w:tcW w:w="425" w:type="dxa"/>
            <w:shd w:val="clear" w:color="auto" w:fill="FFFFFF"/>
            <w:vAlign w:val="center"/>
          </w:tcPr>
          <w:p w14:paraId="3827706F" w14:textId="77777777" w:rsidR="00BA6A98" w:rsidRPr="00BA6A98" w:rsidRDefault="00BA6A98" w:rsidP="008143B1">
            <w:pPr>
              <w:spacing w:after="0" w:line="240" w:lineRule="auto"/>
              <w:jc w:val="center"/>
              <w:rPr>
                <w:rFonts w:ascii="Times New Roman" w:eastAsia="Times New Roman" w:hAnsi="Times New Roman" w:cs="Times New Roman"/>
                <w:b/>
                <w:sz w:val="20"/>
                <w:szCs w:val="20"/>
                <w:lang w:eastAsia="tr-TR"/>
              </w:rPr>
            </w:pPr>
            <w:r w:rsidRPr="00BA6A98">
              <w:rPr>
                <w:rFonts w:ascii="Times New Roman" w:eastAsia="Times New Roman" w:hAnsi="Times New Roman" w:cs="Times New Roman"/>
                <w:b/>
                <w:sz w:val="20"/>
                <w:szCs w:val="20"/>
                <w:lang w:eastAsia="tr-TR"/>
              </w:rPr>
              <w:t>5</w:t>
            </w:r>
          </w:p>
        </w:tc>
        <w:tc>
          <w:tcPr>
            <w:tcW w:w="2693" w:type="dxa"/>
            <w:shd w:val="clear" w:color="auto" w:fill="FFFFFF"/>
            <w:vAlign w:val="center"/>
          </w:tcPr>
          <w:p w14:paraId="5C111C34" w14:textId="77777777" w:rsidR="00BA6A98" w:rsidRPr="000B7CE9" w:rsidRDefault="00BA6A98" w:rsidP="008143B1">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O.2.1.2.2. Vücut bölümlerinin hareketlerini açıklar.</w:t>
            </w:r>
          </w:p>
          <w:p w14:paraId="1773D47B" w14:textId="77777777" w:rsidR="00BA6A98" w:rsidRPr="000B7CE9" w:rsidRDefault="00BA6A98" w:rsidP="008143B1">
            <w:pPr>
              <w:spacing w:after="0" w:line="240" w:lineRule="auto"/>
              <w:rPr>
                <w:rFonts w:ascii="Times New Roman" w:eastAsia="Calibri" w:hAnsi="Times New Roman" w:cs="Times New Roman"/>
                <w:sz w:val="16"/>
                <w:szCs w:val="16"/>
              </w:rPr>
            </w:pPr>
          </w:p>
        </w:tc>
        <w:tc>
          <w:tcPr>
            <w:tcW w:w="3974" w:type="dxa"/>
            <w:shd w:val="clear" w:color="auto" w:fill="FFFFFF"/>
            <w:vAlign w:val="center"/>
          </w:tcPr>
          <w:p w14:paraId="51AB2123" w14:textId="77777777" w:rsidR="00BA6A98" w:rsidRPr="000B7CE9" w:rsidRDefault="00BA6A98" w:rsidP="008143B1">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Öğrencilerden vücut bölümlerini tanıma, vücut bölümlerinin ve vücudun tamamının yapacağı hareketleri açıklamaları beklenmelidir. Öğrencilerin vücut bölümleri ile vücut bölümlerinin yapabildiği hareketler arasındaki ilişkiyi uygulayarak kavramaları</w:t>
            </w:r>
          </w:p>
          <w:p w14:paraId="2D232D3C" w14:textId="77777777" w:rsidR="00BA6A98" w:rsidRPr="000B7CE9" w:rsidRDefault="00BA6A98" w:rsidP="008143B1">
            <w:pPr>
              <w:spacing w:after="0" w:line="240" w:lineRule="auto"/>
              <w:rPr>
                <w:rFonts w:ascii="Times New Roman" w:eastAsia="Calibri" w:hAnsi="Times New Roman" w:cs="Times New Roman"/>
                <w:sz w:val="16"/>
                <w:szCs w:val="16"/>
              </w:rPr>
            </w:pPr>
            <w:proofErr w:type="gramStart"/>
            <w:r w:rsidRPr="000B7CE9">
              <w:rPr>
                <w:rFonts w:ascii="Times New Roman" w:eastAsia="Calibri" w:hAnsi="Times New Roman" w:cs="Times New Roman"/>
                <w:sz w:val="16"/>
                <w:szCs w:val="16"/>
              </w:rPr>
              <w:t>önemlidir</w:t>
            </w:r>
            <w:proofErr w:type="gramEnd"/>
            <w:r w:rsidRPr="000B7CE9">
              <w:rPr>
                <w:rFonts w:ascii="Times New Roman" w:eastAsia="Calibri" w:hAnsi="Times New Roman" w:cs="Times New Roman"/>
                <w:sz w:val="16"/>
                <w:szCs w:val="16"/>
              </w:rPr>
              <w:t>. Örneğin; koşarken el bileklerini çevirmesi, koşarken kollarını önden geriye rotasyon yaptırması vb.</w:t>
            </w:r>
          </w:p>
        </w:tc>
        <w:tc>
          <w:tcPr>
            <w:tcW w:w="1701" w:type="dxa"/>
            <w:shd w:val="clear" w:color="auto" w:fill="FFFFFF"/>
            <w:vAlign w:val="center"/>
          </w:tcPr>
          <w:p w14:paraId="398B1164" w14:textId="77777777" w:rsidR="00BA6A98" w:rsidRPr="000B7CE9" w:rsidRDefault="00BA6A98" w:rsidP="008143B1">
            <w:pPr>
              <w:spacing w:after="0" w:line="240" w:lineRule="auto"/>
              <w:rPr>
                <w:rFonts w:ascii="Times New Roman" w:eastAsia="Calibri" w:hAnsi="Times New Roman" w:cs="Times New Roman"/>
                <w:color w:val="000000"/>
                <w:sz w:val="16"/>
                <w:szCs w:val="16"/>
              </w:rPr>
            </w:pPr>
            <w:r w:rsidRPr="000B7CE9">
              <w:rPr>
                <w:rFonts w:ascii="Times New Roman" w:eastAsia="Calibri" w:hAnsi="Times New Roman" w:cs="Times New Roman"/>
                <w:color w:val="000000"/>
                <w:sz w:val="16"/>
                <w:szCs w:val="16"/>
              </w:rPr>
              <w:t>Yaparak yaşayarak, anlatım, gösteri</w:t>
            </w:r>
          </w:p>
        </w:tc>
        <w:tc>
          <w:tcPr>
            <w:tcW w:w="3321" w:type="dxa"/>
            <w:shd w:val="clear" w:color="auto" w:fill="FFFFFF"/>
            <w:vAlign w:val="center"/>
          </w:tcPr>
          <w:p w14:paraId="272704D1" w14:textId="77777777" w:rsidR="00BA6A98" w:rsidRPr="000B7CE9" w:rsidRDefault="00BA6A98" w:rsidP="008143B1">
            <w:pPr>
              <w:spacing w:after="0" w:line="240" w:lineRule="auto"/>
              <w:rPr>
                <w:rFonts w:ascii="Times New Roman" w:eastAsia="Calibri" w:hAnsi="Times New Roman" w:cs="Times New Roman"/>
                <w:iCs/>
                <w:sz w:val="16"/>
                <w:szCs w:val="16"/>
              </w:rPr>
            </w:pPr>
            <w:r w:rsidRPr="000B7CE9">
              <w:rPr>
                <w:rFonts w:ascii="Times New Roman" w:eastAsia="Calibri" w:hAnsi="Times New Roman" w:cs="Times New Roman"/>
                <w:iCs/>
                <w:sz w:val="16"/>
                <w:szCs w:val="16"/>
              </w:rPr>
              <w:t xml:space="preserve"> “Yer Değiştirme Hareketleri” yürüme (sarı 2. kart) ve yuvarlanma (sarı 7. kart) </w:t>
            </w:r>
            <w:proofErr w:type="spellStart"/>
            <w:r w:rsidRPr="000B7CE9">
              <w:rPr>
                <w:rFonts w:ascii="Times New Roman" w:eastAsia="Calibri" w:hAnsi="Times New Roman" w:cs="Times New Roman"/>
                <w:iCs/>
                <w:sz w:val="16"/>
                <w:szCs w:val="16"/>
              </w:rPr>
              <w:t>FEK’lerinden</w:t>
            </w:r>
            <w:proofErr w:type="spellEnd"/>
            <w:r w:rsidRPr="000B7CE9">
              <w:rPr>
                <w:rFonts w:ascii="Times New Roman" w:eastAsia="Calibri" w:hAnsi="Times New Roman" w:cs="Times New Roman"/>
                <w:iCs/>
                <w:sz w:val="16"/>
                <w:szCs w:val="16"/>
              </w:rPr>
              <w:t xml:space="preserve"> öncelikli olarak yararlanılmalıdır.</w:t>
            </w:r>
          </w:p>
          <w:p w14:paraId="1EF09773" w14:textId="77777777" w:rsidR="00BA6A98" w:rsidRPr="000B7CE9" w:rsidRDefault="00BA6A98" w:rsidP="008143B1">
            <w:pPr>
              <w:spacing w:after="0" w:line="240" w:lineRule="auto"/>
              <w:rPr>
                <w:rFonts w:ascii="Times New Roman" w:eastAsia="Calibri" w:hAnsi="Times New Roman" w:cs="Times New Roman"/>
                <w:sz w:val="16"/>
                <w:szCs w:val="16"/>
              </w:rPr>
            </w:pPr>
          </w:p>
          <w:p w14:paraId="0EEEE23C" w14:textId="77777777" w:rsidR="00BA6A98" w:rsidRPr="000B7CE9" w:rsidRDefault="00BA6A98" w:rsidP="008143B1">
            <w:pPr>
              <w:spacing w:after="0" w:line="240" w:lineRule="auto"/>
              <w:rPr>
                <w:rFonts w:ascii="Times New Roman" w:eastAsia="Calibri" w:hAnsi="Times New Roman" w:cs="Times New Roman"/>
                <w:sz w:val="16"/>
                <w:szCs w:val="16"/>
              </w:rPr>
            </w:pPr>
          </w:p>
        </w:tc>
        <w:tc>
          <w:tcPr>
            <w:tcW w:w="1670" w:type="dxa"/>
            <w:vMerge/>
            <w:shd w:val="clear" w:color="auto" w:fill="FFFFFF"/>
            <w:vAlign w:val="center"/>
          </w:tcPr>
          <w:p w14:paraId="7D69C7E6" w14:textId="77777777" w:rsidR="00BA6A98" w:rsidRPr="000B7CE9" w:rsidRDefault="00BA6A98" w:rsidP="008143B1">
            <w:pPr>
              <w:spacing w:after="0" w:line="240" w:lineRule="auto"/>
              <w:rPr>
                <w:rFonts w:ascii="Times New Roman" w:eastAsia="Times New Roman" w:hAnsi="Times New Roman" w:cs="Times New Roman"/>
                <w:sz w:val="16"/>
                <w:szCs w:val="16"/>
                <w:lang w:eastAsia="tr-TR"/>
              </w:rPr>
            </w:pPr>
          </w:p>
        </w:tc>
      </w:tr>
    </w:tbl>
    <w:p w14:paraId="469A4283" w14:textId="77777777" w:rsidR="000B7CE9" w:rsidRPr="000B7CE9" w:rsidRDefault="000B7CE9" w:rsidP="000B7CE9">
      <w:pPr>
        <w:spacing w:after="0" w:line="240" w:lineRule="auto"/>
        <w:rPr>
          <w:rFonts w:ascii="Times New Roman" w:eastAsia="Times New Roman" w:hAnsi="Times New Roman" w:cs="Arial"/>
          <w:sz w:val="18"/>
          <w:szCs w:val="18"/>
          <w:lang w:eastAsia="tr-TR"/>
        </w:rPr>
      </w:pPr>
      <w:r w:rsidRPr="000B7CE9">
        <w:rPr>
          <w:rFonts w:ascii="Times New Roman" w:eastAsia="Times New Roman" w:hAnsi="Times New Roman" w:cs="Arial"/>
          <w:sz w:val="18"/>
          <w:szCs w:val="18"/>
          <w:lang w:eastAsia="tr-TR"/>
        </w:rPr>
        <w:t xml:space="preserve"> </w:t>
      </w:r>
    </w:p>
    <w:p w14:paraId="26F688D6" w14:textId="77777777" w:rsidR="000B7CE9" w:rsidRPr="000B7CE9" w:rsidRDefault="000B7CE9" w:rsidP="000B7CE9">
      <w:pPr>
        <w:spacing w:after="0" w:line="240" w:lineRule="auto"/>
        <w:rPr>
          <w:rFonts w:ascii="Times New Roman" w:eastAsia="Times New Roman" w:hAnsi="Times New Roman" w:cs="Arial"/>
          <w:sz w:val="18"/>
          <w:szCs w:val="18"/>
          <w:lang w:eastAsia="tr-TR"/>
        </w:rPr>
      </w:pPr>
    </w:p>
    <w:p w14:paraId="5AEC4D23" w14:textId="77777777" w:rsidR="000B7CE9" w:rsidRPr="000B7CE9" w:rsidRDefault="000B7CE9" w:rsidP="000B7CE9">
      <w:pPr>
        <w:spacing w:after="0" w:line="240" w:lineRule="auto"/>
        <w:rPr>
          <w:rFonts w:ascii="Times New Roman" w:eastAsia="Times New Roman" w:hAnsi="Times New Roman" w:cs="Arial"/>
          <w:sz w:val="18"/>
          <w:szCs w:val="18"/>
          <w:lang w:eastAsia="tr-TR"/>
        </w:rPr>
      </w:pPr>
    </w:p>
    <w:p w14:paraId="365817EC" w14:textId="6795A7EE" w:rsidR="000B7CE9" w:rsidRDefault="000B7CE9" w:rsidP="000B7CE9">
      <w:pPr>
        <w:spacing w:after="0" w:line="240" w:lineRule="auto"/>
        <w:rPr>
          <w:rFonts w:ascii="Times New Roman" w:eastAsia="Times New Roman" w:hAnsi="Times New Roman" w:cs="Arial"/>
          <w:lang w:eastAsia="tr-TR"/>
        </w:rPr>
      </w:pPr>
    </w:p>
    <w:p w14:paraId="735839F0" w14:textId="1AB39C48" w:rsidR="000B7CE9" w:rsidRDefault="000B7CE9" w:rsidP="000B7CE9">
      <w:pPr>
        <w:spacing w:after="0" w:line="240" w:lineRule="auto"/>
        <w:rPr>
          <w:rFonts w:ascii="Times New Roman" w:eastAsia="Times New Roman" w:hAnsi="Times New Roman" w:cs="Arial"/>
          <w:lang w:eastAsia="tr-TR"/>
        </w:rPr>
      </w:pPr>
    </w:p>
    <w:p w14:paraId="777F45CD" w14:textId="68A5CCE5" w:rsidR="000B7CE9" w:rsidRDefault="000B7CE9" w:rsidP="000B7CE9">
      <w:pPr>
        <w:spacing w:after="0" w:line="240" w:lineRule="auto"/>
        <w:rPr>
          <w:rFonts w:ascii="Times New Roman" w:eastAsia="Times New Roman" w:hAnsi="Times New Roman" w:cs="Arial"/>
          <w:lang w:eastAsia="tr-TR"/>
        </w:rPr>
      </w:pPr>
    </w:p>
    <w:p w14:paraId="3BB25E1C" w14:textId="77777777" w:rsidR="000B7CE9" w:rsidRPr="000B7CE9" w:rsidRDefault="000B7CE9" w:rsidP="000B7CE9">
      <w:pPr>
        <w:spacing w:after="0" w:line="240" w:lineRule="auto"/>
        <w:rPr>
          <w:rFonts w:ascii="Times New Roman" w:eastAsia="Times New Roman" w:hAnsi="Times New Roman" w:cs="Arial"/>
          <w:lang w:eastAsia="tr-TR"/>
        </w:rPr>
      </w:pPr>
    </w:p>
    <w:p w14:paraId="74C09E0D" w14:textId="77777777" w:rsidR="000B7CE9" w:rsidRPr="000B7CE9" w:rsidRDefault="000B7CE9" w:rsidP="000B7CE9">
      <w:pPr>
        <w:spacing w:after="0" w:line="240" w:lineRule="auto"/>
        <w:rPr>
          <w:rFonts w:ascii="Times New Roman" w:eastAsia="Times New Roman" w:hAnsi="Times New Roman" w:cs="Arial"/>
          <w:lang w:eastAsia="tr-TR"/>
        </w:rPr>
      </w:pPr>
    </w:p>
    <w:tbl>
      <w:tblPr>
        <w:tblW w:w="15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06"/>
        <w:gridCol w:w="723"/>
        <w:gridCol w:w="567"/>
        <w:gridCol w:w="426"/>
        <w:gridCol w:w="2693"/>
        <w:gridCol w:w="3969"/>
        <w:gridCol w:w="1701"/>
        <w:gridCol w:w="3179"/>
        <w:gridCol w:w="1670"/>
      </w:tblGrid>
      <w:tr w:rsidR="000B7CE9" w:rsidRPr="000B7CE9" w14:paraId="4787A07A" w14:textId="77777777" w:rsidTr="00F80DF8">
        <w:trPr>
          <w:cantSplit/>
          <w:trHeight w:val="948"/>
          <w:jc w:val="center"/>
        </w:trPr>
        <w:tc>
          <w:tcPr>
            <w:tcW w:w="406" w:type="dxa"/>
            <w:shd w:val="clear" w:color="auto" w:fill="FFFFFF"/>
            <w:textDirection w:val="btLr"/>
            <w:vAlign w:val="center"/>
          </w:tcPr>
          <w:p w14:paraId="197DD38A" w14:textId="77777777" w:rsidR="000B7CE9" w:rsidRPr="00F80DF8"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r w:rsidRPr="00F80DF8">
              <w:rPr>
                <w:rFonts w:ascii="Times New Roman" w:eastAsia="Times New Roman" w:hAnsi="Times New Roman" w:cs="Times New Roman"/>
                <w:sz w:val="20"/>
                <w:szCs w:val="20"/>
                <w:lang w:eastAsia="tr-TR"/>
              </w:rPr>
              <w:br w:type="page"/>
            </w:r>
            <w:r w:rsidRPr="00F80DF8">
              <w:rPr>
                <w:rFonts w:ascii="Times New Roman" w:eastAsia="Times New Roman" w:hAnsi="Times New Roman" w:cs="Times New Roman"/>
                <w:b/>
                <w:sz w:val="20"/>
                <w:szCs w:val="20"/>
                <w:lang w:eastAsia="tr-TR"/>
              </w:rPr>
              <w:t>AY</w:t>
            </w:r>
          </w:p>
        </w:tc>
        <w:tc>
          <w:tcPr>
            <w:tcW w:w="723" w:type="dxa"/>
            <w:shd w:val="clear" w:color="auto" w:fill="FFFFFF"/>
            <w:textDirection w:val="btLr"/>
            <w:vAlign w:val="center"/>
          </w:tcPr>
          <w:p w14:paraId="0B291187" w14:textId="77777777" w:rsidR="000B7CE9" w:rsidRPr="00F80DF8"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r w:rsidRPr="00F80DF8">
              <w:rPr>
                <w:rFonts w:ascii="Times New Roman" w:eastAsia="Times New Roman" w:hAnsi="Times New Roman" w:cs="Times New Roman"/>
                <w:b/>
                <w:sz w:val="20"/>
                <w:szCs w:val="20"/>
                <w:lang w:eastAsia="tr-TR"/>
              </w:rPr>
              <w:t>HAFTA</w:t>
            </w:r>
          </w:p>
        </w:tc>
        <w:tc>
          <w:tcPr>
            <w:tcW w:w="567" w:type="dxa"/>
            <w:shd w:val="clear" w:color="auto" w:fill="FFFFFF"/>
            <w:textDirection w:val="btLr"/>
          </w:tcPr>
          <w:p w14:paraId="41922AF4" w14:textId="77777777" w:rsidR="000B7CE9" w:rsidRPr="00F80DF8"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r w:rsidRPr="00F80DF8">
              <w:rPr>
                <w:rFonts w:ascii="Times New Roman" w:eastAsia="Times New Roman" w:hAnsi="Times New Roman" w:cs="Times New Roman"/>
                <w:b/>
                <w:sz w:val="20"/>
                <w:szCs w:val="20"/>
                <w:lang w:eastAsia="tr-TR"/>
              </w:rPr>
              <w:t>TARİH</w:t>
            </w:r>
          </w:p>
        </w:tc>
        <w:tc>
          <w:tcPr>
            <w:tcW w:w="426" w:type="dxa"/>
            <w:shd w:val="clear" w:color="auto" w:fill="FFFFFF"/>
            <w:textDirection w:val="btLr"/>
            <w:vAlign w:val="center"/>
          </w:tcPr>
          <w:p w14:paraId="1F86B459" w14:textId="77777777" w:rsidR="000B7CE9" w:rsidRPr="00F80DF8"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r w:rsidRPr="00F80DF8">
              <w:rPr>
                <w:rFonts w:ascii="Times New Roman" w:eastAsia="Times New Roman" w:hAnsi="Times New Roman" w:cs="Times New Roman"/>
                <w:b/>
                <w:sz w:val="20"/>
                <w:szCs w:val="20"/>
                <w:lang w:eastAsia="tr-TR"/>
              </w:rPr>
              <w:t>SAAT</w:t>
            </w:r>
          </w:p>
        </w:tc>
        <w:tc>
          <w:tcPr>
            <w:tcW w:w="2693" w:type="dxa"/>
            <w:shd w:val="clear" w:color="auto" w:fill="FFFFFF"/>
            <w:vAlign w:val="center"/>
          </w:tcPr>
          <w:p w14:paraId="0DC18EC8"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KAZANIMLAR</w:t>
            </w:r>
          </w:p>
        </w:tc>
        <w:tc>
          <w:tcPr>
            <w:tcW w:w="3969" w:type="dxa"/>
            <w:shd w:val="clear" w:color="auto" w:fill="FFFFFF"/>
            <w:vAlign w:val="center"/>
          </w:tcPr>
          <w:p w14:paraId="558F36F7"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ETKİNLİKLER / DERS KONULARI</w:t>
            </w:r>
          </w:p>
        </w:tc>
        <w:tc>
          <w:tcPr>
            <w:tcW w:w="1701" w:type="dxa"/>
            <w:shd w:val="clear" w:color="auto" w:fill="FFFFFF"/>
            <w:vAlign w:val="center"/>
          </w:tcPr>
          <w:p w14:paraId="723C974A"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ÖĞRENME ÖĞRETME YÖNTEM VE TEKNİKLERİ</w:t>
            </w:r>
          </w:p>
        </w:tc>
        <w:tc>
          <w:tcPr>
            <w:tcW w:w="3179" w:type="dxa"/>
            <w:shd w:val="clear" w:color="auto" w:fill="FFFFFF"/>
            <w:vAlign w:val="center"/>
          </w:tcPr>
          <w:p w14:paraId="1984F1DD"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KULLANILAN EĞİTİM TEKNOLOJİLERİ. ARAÇ VE GEREÇLERİ</w:t>
            </w:r>
          </w:p>
        </w:tc>
        <w:tc>
          <w:tcPr>
            <w:tcW w:w="1670" w:type="dxa"/>
            <w:shd w:val="clear" w:color="auto" w:fill="FFFFFF"/>
            <w:vAlign w:val="center"/>
          </w:tcPr>
          <w:p w14:paraId="1C3F680E"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ÖLÇME DEĞERLENDİRME</w:t>
            </w:r>
          </w:p>
        </w:tc>
      </w:tr>
      <w:tr w:rsidR="000B7CE9" w:rsidRPr="000B7CE9" w14:paraId="29733530" w14:textId="77777777" w:rsidTr="00F80DF8">
        <w:trPr>
          <w:cantSplit/>
          <w:trHeight w:val="1125"/>
          <w:jc w:val="center"/>
        </w:trPr>
        <w:tc>
          <w:tcPr>
            <w:tcW w:w="406" w:type="dxa"/>
            <w:vMerge w:val="restart"/>
            <w:shd w:val="clear" w:color="auto" w:fill="FFFFFF"/>
            <w:textDirection w:val="btLr"/>
            <w:vAlign w:val="center"/>
          </w:tcPr>
          <w:p w14:paraId="3924356C" w14:textId="77777777" w:rsidR="000B7CE9" w:rsidRPr="00F80DF8" w:rsidRDefault="000B7CE9" w:rsidP="000B7CE9">
            <w:pPr>
              <w:spacing w:after="0" w:line="240" w:lineRule="auto"/>
              <w:jc w:val="center"/>
              <w:rPr>
                <w:rFonts w:ascii="Times New Roman" w:eastAsia="Times New Roman" w:hAnsi="Times New Roman" w:cs="Times New Roman"/>
                <w:b/>
                <w:sz w:val="20"/>
                <w:szCs w:val="20"/>
                <w:lang w:eastAsia="tr-TR"/>
              </w:rPr>
            </w:pPr>
            <w:r w:rsidRPr="00F80DF8">
              <w:rPr>
                <w:rFonts w:ascii="Times New Roman" w:eastAsia="Times New Roman" w:hAnsi="Times New Roman" w:cs="Times New Roman"/>
                <w:b/>
                <w:sz w:val="20"/>
                <w:szCs w:val="20"/>
                <w:lang w:eastAsia="tr-TR"/>
              </w:rPr>
              <w:t>OCAK</w:t>
            </w:r>
          </w:p>
        </w:tc>
        <w:tc>
          <w:tcPr>
            <w:tcW w:w="723" w:type="dxa"/>
            <w:shd w:val="clear" w:color="auto" w:fill="FFFFFF"/>
            <w:vAlign w:val="center"/>
          </w:tcPr>
          <w:p w14:paraId="3D22468D" w14:textId="4AD41C4C" w:rsidR="000B7CE9" w:rsidRPr="00F80DF8" w:rsidRDefault="000B7CE9" w:rsidP="00F80DF8">
            <w:pPr>
              <w:spacing w:after="0" w:line="240" w:lineRule="auto"/>
              <w:jc w:val="center"/>
              <w:rPr>
                <w:rFonts w:ascii="Times New Roman" w:eastAsia="Times New Roman" w:hAnsi="Times New Roman" w:cs="Times New Roman"/>
                <w:b/>
                <w:sz w:val="20"/>
                <w:szCs w:val="20"/>
                <w:lang w:eastAsia="tr-TR"/>
              </w:rPr>
            </w:pPr>
            <w:r w:rsidRPr="00F80DF8">
              <w:rPr>
                <w:rFonts w:ascii="Times New Roman" w:eastAsia="Times New Roman" w:hAnsi="Times New Roman" w:cs="Times New Roman"/>
                <w:b/>
                <w:sz w:val="20"/>
                <w:szCs w:val="20"/>
                <w:lang w:eastAsia="tr-TR"/>
              </w:rPr>
              <w:t>1</w:t>
            </w:r>
            <w:r w:rsidR="00F80DF8">
              <w:rPr>
                <w:rFonts w:ascii="Times New Roman" w:eastAsia="Times New Roman" w:hAnsi="Times New Roman" w:cs="Times New Roman"/>
                <w:b/>
                <w:sz w:val="20"/>
                <w:szCs w:val="20"/>
                <w:lang w:eastAsia="tr-TR"/>
              </w:rPr>
              <w:t>6</w:t>
            </w:r>
          </w:p>
        </w:tc>
        <w:tc>
          <w:tcPr>
            <w:tcW w:w="567" w:type="dxa"/>
            <w:shd w:val="clear" w:color="auto" w:fill="FFFFFF"/>
            <w:textDirection w:val="btLr"/>
            <w:vAlign w:val="center"/>
          </w:tcPr>
          <w:p w14:paraId="66F972A7" w14:textId="0B293F2C" w:rsidR="000B7CE9" w:rsidRPr="00F80DF8" w:rsidRDefault="00F80DF8" w:rsidP="000B7CE9">
            <w:pPr>
              <w:spacing w:after="0" w:line="240" w:lineRule="auto"/>
              <w:ind w:left="113" w:right="113"/>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02-0</w:t>
            </w:r>
            <w:r w:rsidR="00F82D49">
              <w:rPr>
                <w:rFonts w:ascii="Times New Roman" w:eastAsia="Times New Roman" w:hAnsi="Times New Roman" w:cs="Times New Roman"/>
                <w:b/>
                <w:sz w:val="20"/>
                <w:szCs w:val="20"/>
                <w:lang w:eastAsia="tr-TR"/>
              </w:rPr>
              <w:t>5</w:t>
            </w:r>
            <w:r>
              <w:rPr>
                <w:rFonts w:ascii="Times New Roman" w:eastAsia="Times New Roman" w:hAnsi="Times New Roman" w:cs="Times New Roman"/>
                <w:b/>
                <w:sz w:val="20"/>
                <w:szCs w:val="20"/>
                <w:lang w:eastAsia="tr-TR"/>
              </w:rPr>
              <w:t xml:space="preserve"> </w:t>
            </w:r>
            <w:r w:rsidR="000B7CE9" w:rsidRPr="00F80DF8">
              <w:rPr>
                <w:rFonts w:ascii="Times New Roman" w:eastAsia="Times New Roman" w:hAnsi="Times New Roman" w:cs="Times New Roman"/>
                <w:b/>
                <w:sz w:val="20"/>
                <w:szCs w:val="20"/>
                <w:lang w:eastAsia="tr-TR"/>
              </w:rPr>
              <w:t>Ocak</w:t>
            </w:r>
          </w:p>
        </w:tc>
        <w:tc>
          <w:tcPr>
            <w:tcW w:w="426" w:type="dxa"/>
            <w:shd w:val="clear" w:color="auto" w:fill="FFFFFF"/>
            <w:vAlign w:val="center"/>
          </w:tcPr>
          <w:p w14:paraId="0AB04BEF" w14:textId="77777777" w:rsidR="000B7CE9" w:rsidRPr="00F80DF8" w:rsidRDefault="000B7CE9" w:rsidP="000B7CE9">
            <w:pPr>
              <w:spacing w:after="0" w:line="240" w:lineRule="auto"/>
              <w:jc w:val="center"/>
              <w:rPr>
                <w:rFonts w:ascii="Times New Roman" w:eastAsia="Times New Roman" w:hAnsi="Times New Roman" w:cs="Times New Roman"/>
                <w:b/>
                <w:sz w:val="20"/>
                <w:szCs w:val="20"/>
                <w:lang w:eastAsia="tr-TR"/>
              </w:rPr>
            </w:pPr>
            <w:r w:rsidRPr="00F80DF8">
              <w:rPr>
                <w:rFonts w:ascii="Times New Roman" w:eastAsia="Times New Roman" w:hAnsi="Times New Roman" w:cs="Times New Roman"/>
                <w:b/>
                <w:sz w:val="20"/>
                <w:szCs w:val="20"/>
                <w:lang w:eastAsia="tr-TR"/>
              </w:rPr>
              <w:t>5</w:t>
            </w:r>
          </w:p>
        </w:tc>
        <w:tc>
          <w:tcPr>
            <w:tcW w:w="2693" w:type="dxa"/>
            <w:shd w:val="clear" w:color="auto" w:fill="FFFFFF"/>
            <w:vAlign w:val="center"/>
          </w:tcPr>
          <w:p w14:paraId="285DCC71" w14:textId="77777777" w:rsidR="000B7CE9" w:rsidRPr="000B7CE9" w:rsidRDefault="000B7CE9" w:rsidP="000B7CE9">
            <w:pPr>
              <w:spacing w:after="0" w:line="240" w:lineRule="auto"/>
              <w:rPr>
                <w:rFonts w:ascii="Times New Roman" w:eastAsia="Calibri" w:hAnsi="Times New Roman" w:cs="Times New Roman"/>
                <w:sz w:val="16"/>
                <w:szCs w:val="16"/>
                <w:lang w:eastAsia="tr-TR"/>
              </w:rPr>
            </w:pPr>
            <w:r w:rsidRPr="000B7CE9">
              <w:rPr>
                <w:rFonts w:ascii="Times New Roman" w:eastAsia="Calibri" w:hAnsi="Times New Roman" w:cs="Times New Roman"/>
                <w:sz w:val="16"/>
                <w:szCs w:val="16"/>
                <w:lang w:eastAsia="tr-TR"/>
              </w:rPr>
              <w:t>O.2.1.2.3. Efor kavramına göre vücudunun nasıl hareket edeceğini açıklar.</w:t>
            </w:r>
          </w:p>
          <w:p w14:paraId="3178E2DE"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c>
          <w:tcPr>
            <w:tcW w:w="3969" w:type="dxa"/>
            <w:shd w:val="clear" w:color="auto" w:fill="FFFFFF"/>
            <w:vAlign w:val="center"/>
          </w:tcPr>
          <w:p w14:paraId="05A433FF"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p w14:paraId="076B6CD8"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Efor, (çaba) vücudun nasıl hareket edeceğini tanımlar. Öğrencilerin eforu oluşturan zaman, kuvvet (güç), tempo ve akıcılık kavramlarını daha kolay anlamaları için etkinliklerde çeşitli (yavaş</w:t>
            </w:r>
            <w:r w:rsidRPr="000B7CE9">
              <w:rPr>
                <w:rFonts w:ascii="Times New Roman" w:eastAsia="MS Mincho" w:hAnsi="Times New Roman" w:cs="Times New Roman"/>
                <w:sz w:val="16"/>
                <w:szCs w:val="16"/>
                <w:lang w:eastAsia="tr-TR"/>
              </w:rPr>
              <w:t>-</w:t>
            </w:r>
            <w:r w:rsidRPr="000B7CE9">
              <w:rPr>
                <w:rFonts w:ascii="Times New Roman" w:eastAsia="Times New Roman" w:hAnsi="Times New Roman" w:cs="Times New Roman"/>
                <w:sz w:val="16"/>
                <w:szCs w:val="16"/>
                <w:lang w:eastAsia="tr-TR"/>
              </w:rPr>
              <w:t>hızlı, güçlü-güçsüz, serbest</w:t>
            </w:r>
            <w:r w:rsidRPr="000B7CE9">
              <w:rPr>
                <w:rFonts w:ascii="Times New Roman" w:eastAsia="MS Mincho" w:hAnsi="Times New Roman" w:cs="Times New Roman"/>
                <w:sz w:val="16"/>
                <w:szCs w:val="16"/>
                <w:lang w:eastAsia="tr-TR"/>
              </w:rPr>
              <w:t>-</w:t>
            </w:r>
            <w:r w:rsidRPr="000B7CE9">
              <w:rPr>
                <w:rFonts w:ascii="Times New Roman" w:eastAsia="Times New Roman" w:hAnsi="Times New Roman" w:cs="Times New Roman"/>
                <w:sz w:val="16"/>
                <w:szCs w:val="16"/>
                <w:lang w:eastAsia="tr-TR"/>
              </w:rPr>
              <w:t>zorunlu vb.) yönergeler verilerek bu kavramlara uygun nasıl hareket edeceklerini göstermeleri ve açıklamaları istenmelidir. Yapılacak etkinliklerde önce vücudun</w:t>
            </w:r>
          </w:p>
          <w:p w14:paraId="3F3B5E94"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roofErr w:type="gramStart"/>
            <w:r w:rsidRPr="000B7CE9">
              <w:rPr>
                <w:rFonts w:ascii="Times New Roman" w:eastAsia="Times New Roman" w:hAnsi="Times New Roman" w:cs="Times New Roman"/>
                <w:sz w:val="16"/>
                <w:szCs w:val="16"/>
                <w:lang w:eastAsia="tr-TR"/>
              </w:rPr>
              <w:t>parçalarını</w:t>
            </w:r>
            <w:proofErr w:type="gramEnd"/>
            <w:r w:rsidRPr="000B7CE9">
              <w:rPr>
                <w:rFonts w:ascii="Times New Roman" w:eastAsia="Times New Roman" w:hAnsi="Times New Roman" w:cs="Times New Roman"/>
                <w:sz w:val="16"/>
                <w:szCs w:val="16"/>
                <w:lang w:eastAsia="tr-TR"/>
              </w:rPr>
              <w:t>, daha sonra bütününü kullanacağı etkinlikler seçilerek uygulanmalıdır.</w:t>
            </w:r>
          </w:p>
          <w:p w14:paraId="63A831E0"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c>
          <w:tcPr>
            <w:tcW w:w="1701" w:type="dxa"/>
            <w:shd w:val="clear" w:color="auto" w:fill="FFFFFF"/>
          </w:tcPr>
          <w:p w14:paraId="468E3D9C"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color w:val="000000"/>
                <w:sz w:val="16"/>
                <w:szCs w:val="16"/>
                <w:lang w:eastAsia="tr-TR"/>
              </w:rPr>
              <w:t>Yaparak yaşayarak, anlatım, gösteri</w:t>
            </w:r>
          </w:p>
        </w:tc>
        <w:tc>
          <w:tcPr>
            <w:tcW w:w="3179" w:type="dxa"/>
            <w:shd w:val="clear" w:color="auto" w:fill="FFFFFF"/>
            <w:vAlign w:val="center"/>
          </w:tcPr>
          <w:p w14:paraId="59DE5E57"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 xml:space="preserve"> “Birleştirilmiş Hareketler” </w:t>
            </w:r>
            <w:proofErr w:type="spellStart"/>
            <w:r w:rsidRPr="000B7CE9">
              <w:rPr>
                <w:rFonts w:ascii="Times New Roman" w:eastAsia="Calibri" w:hAnsi="Times New Roman" w:cs="Times New Roman"/>
                <w:iCs/>
                <w:sz w:val="16"/>
                <w:szCs w:val="16"/>
                <w:lang w:eastAsia="tr-TR"/>
              </w:rPr>
              <w:t>FEK’lerindeki</w:t>
            </w:r>
            <w:proofErr w:type="spellEnd"/>
            <w:r w:rsidRPr="000B7CE9">
              <w:rPr>
                <w:rFonts w:ascii="Times New Roman" w:eastAsia="Calibri" w:hAnsi="Times New Roman" w:cs="Times New Roman"/>
                <w:iCs/>
                <w:sz w:val="16"/>
                <w:szCs w:val="16"/>
                <w:lang w:eastAsia="tr-TR"/>
              </w:rPr>
              <w:t xml:space="preserve"> (sarı 27-33 arasındaki kartlar) etkinlikler kullanılabilir. Bayrak yarışı oyunları ve hedef oyunları (28-29. kartlar) </w:t>
            </w:r>
            <w:proofErr w:type="spellStart"/>
            <w:r w:rsidRPr="000B7CE9">
              <w:rPr>
                <w:rFonts w:ascii="Times New Roman" w:eastAsia="Calibri" w:hAnsi="Times New Roman" w:cs="Times New Roman"/>
                <w:iCs/>
                <w:sz w:val="16"/>
                <w:szCs w:val="16"/>
                <w:lang w:eastAsia="tr-TR"/>
              </w:rPr>
              <w:t>FEK’leri</w:t>
            </w:r>
            <w:proofErr w:type="spellEnd"/>
            <w:r w:rsidRPr="000B7CE9">
              <w:rPr>
                <w:rFonts w:ascii="Times New Roman" w:eastAsia="Calibri" w:hAnsi="Times New Roman" w:cs="Times New Roman"/>
                <w:iCs/>
                <w:sz w:val="16"/>
                <w:szCs w:val="16"/>
                <w:lang w:eastAsia="tr-TR"/>
              </w:rPr>
              <w:t xml:space="preserve"> “efor” kavramının içeriğini yansıtmaktadır.</w:t>
            </w:r>
          </w:p>
          <w:p w14:paraId="42D6132F"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c>
          <w:tcPr>
            <w:tcW w:w="1670" w:type="dxa"/>
            <w:vMerge w:val="restart"/>
            <w:shd w:val="clear" w:color="auto" w:fill="FFFFFF"/>
            <w:vAlign w:val="center"/>
          </w:tcPr>
          <w:p w14:paraId="29AADB46" w14:textId="77777777" w:rsidR="000B7CE9" w:rsidRPr="000B7CE9" w:rsidRDefault="000B7CE9" w:rsidP="000B7CE9">
            <w:pPr>
              <w:spacing w:after="0" w:line="240" w:lineRule="auto"/>
              <w:jc w:val="center"/>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Oyun ve Fiziki Etkinlik Değerlendirme Formu</w:t>
            </w:r>
          </w:p>
          <w:p w14:paraId="1AAAE72C" w14:textId="77777777" w:rsidR="000B7CE9" w:rsidRPr="000B7CE9" w:rsidRDefault="000B7CE9" w:rsidP="000B7CE9">
            <w:pPr>
              <w:spacing w:after="0" w:line="240" w:lineRule="auto"/>
              <w:jc w:val="center"/>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Gözlem</w:t>
            </w:r>
          </w:p>
        </w:tc>
      </w:tr>
      <w:tr w:rsidR="000B7CE9" w:rsidRPr="000B7CE9" w14:paraId="3253327A" w14:textId="77777777" w:rsidTr="00F80DF8">
        <w:trPr>
          <w:cantSplit/>
          <w:trHeight w:val="1247"/>
          <w:jc w:val="center"/>
        </w:trPr>
        <w:tc>
          <w:tcPr>
            <w:tcW w:w="406" w:type="dxa"/>
            <w:vMerge/>
            <w:shd w:val="clear" w:color="auto" w:fill="FFFFFF"/>
            <w:textDirection w:val="btLr"/>
            <w:vAlign w:val="center"/>
          </w:tcPr>
          <w:p w14:paraId="43CC40BD" w14:textId="77777777" w:rsidR="000B7CE9" w:rsidRPr="00F80DF8" w:rsidRDefault="000B7CE9" w:rsidP="000B7CE9">
            <w:pPr>
              <w:spacing w:after="0" w:line="240" w:lineRule="auto"/>
              <w:jc w:val="center"/>
              <w:rPr>
                <w:rFonts w:ascii="Times New Roman" w:eastAsia="Times New Roman" w:hAnsi="Times New Roman" w:cs="Times New Roman"/>
                <w:b/>
                <w:sz w:val="20"/>
                <w:szCs w:val="20"/>
                <w:lang w:eastAsia="tr-TR"/>
              </w:rPr>
            </w:pPr>
          </w:p>
        </w:tc>
        <w:tc>
          <w:tcPr>
            <w:tcW w:w="723" w:type="dxa"/>
            <w:shd w:val="clear" w:color="auto" w:fill="FFFFFF"/>
            <w:vAlign w:val="center"/>
          </w:tcPr>
          <w:p w14:paraId="0DDC6562" w14:textId="2C169EA1" w:rsidR="000B7CE9" w:rsidRPr="00F80DF8" w:rsidRDefault="00F80DF8" w:rsidP="00F80DF8">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17</w:t>
            </w:r>
          </w:p>
        </w:tc>
        <w:tc>
          <w:tcPr>
            <w:tcW w:w="567" w:type="dxa"/>
            <w:shd w:val="clear" w:color="auto" w:fill="FFFFFF"/>
            <w:textDirection w:val="btLr"/>
            <w:vAlign w:val="center"/>
          </w:tcPr>
          <w:p w14:paraId="5B2A2875" w14:textId="7B26F78D" w:rsidR="000B7CE9" w:rsidRPr="00F80DF8" w:rsidRDefault="00F80DF8" w:rsidP="000B7CE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0</w:t>
            </w:r>
            <w:r w:rsidR="00F82D49">
              <w:rPr>
                <w:rFonts w:ascii="Times New Roman" w:eastAsia="Times New Roman" w:hAnsi="Times New Roman" w:cs="Times New Roman"/>
                <w:b/>
                <w:sz w:val="20"/>
                <w:szCs w:val="20"/>
                <w:lang w:eastAsia="tr-TR"/>
              </w:rPr>
              <w:t>8</w:t>
            </w:r>
            <w:r>
              <w:rPr>
                <w:rFonts w:ascii="Times New Roman" w:eastAsia="Times New Roman" w:hAnsi="Times New Roman" w:cs="Times New Roman"/>
                <w:b/>
                <w:sz w:val="20"/>
                <w:szCs w:val="20"/>
                <w:lang w:eastAsia="tr-TR"/>
              </w:rPr>
              <w:t>-</w:t>
            </w:r>
            <w:proofErr w:type="gramStart"/>
            <w:r>
              <w:rPr>
                <w:rFonts w:ascii="Times New Roman" w:eastAsia="Times New Roman" w:hAnsi="Times New Roman" w:cs="Times New Roman"/>
                <w:b/>
                <w:sz w:val="20"/>
                <w:szCs w:val="20"/>
                <w:lang w:eastAsia="tr-TR"/>
              </w:rPr>
              <w:t>1</w:t>
            </w:r>
            <w:r w:rsidR="00F82D49">
              <w:rPr>
                <w:rFonts w:ascii="Times New Roman" w:eastAsia="Times New Roman" w:hAnsi="Times New Roman" w:cs="Times New Roman"/>
                <w:b/>
                <w:sz w:val="20"/>
                <w:szCs w:val="20"/>
                <w:lang w:eastAsia="tr-TR"/>
              </w:rPr>
              <w:t>2</w:t>
            </w:r>
            <w:r>
              <w:rPr>
                <w:rFonts w:ascii="Times New Roman" w:eastAsia="Times New Roman" w:hAnsi="Times New Roman" w:cs="Times New Roman"/>
                <w:b/>
                <w:sz w:val="20"/>
                <w:szCs w:val="20"/>
                <w:lang w:eastAsia="tr-TR"/>
              </w:rPr>
              <w:t xml:space="preserve"> </w:t>
            </w:r>
            <w:r w:rsidR="000B7CE9" w:rsidRPr="00F80DF8">
              <w:rPr>
                <w:rFonts w:ascii="Times New Roman" w:eastAsia="Times New Roman" w:hAnsi="Times New Roman" w:cs="Times New Roman"/>
                <w:b/>
                <w:sz w:val="20"/>
                <w:szCs w:val="20"/>
                <w:lang w:eastAsia="tr-TR"/>
              </w:rPr>
              <w:t xml:space="preserve"> Ocak</w:t>
            </w:r>
            <w:proofErr w:type="gramEnd"/>
            <w:r w:rsidR="000B7CE9" w:rsidRPr="00F80DF8">
              <w:rPr>
                <w:rFonts w:ascii="Times New Roman" w:eastAsia="Times New Roman" w:hAnsi="Times New Roman" w:cs="Times New Roman"/>
                <w:b/>
                <w:sz w:val="20"/>
                <w:szCs w:val="20"/>
                <w:lang w:eastAsia="tr-TR"/>
              </w:rPr>
              <w:t xml:space="preserve"> </w:t>
            </w:r>
          </w:p>
        </w:tc>
        <w:tc>
          <w:tcPr>
            <w:tcW w:w="426" w:type="dxa"/>
            <w:shd w:val="clear" w:color="auto" w:fill="FFFFFF"/>
            <w:vAlign w:val="center"/>
          </w:tcPr>
          <w:p w14:paraId="7B5EF1C2" w14:textId="77777777" w:rsidR="000B7CE9" w:rsidRPr="00F80DF8" w:rsidRDefault="000B7CE9" w:rsidP="000B7CE9">
            <w:pPr>
              <w:spacing w:after="0" w:line="240" w:lineRule="auto"/>
              <w:jc w:val="center"/>
              <w:rPr>
                <w:rFonts w:ascii="Times New Roman" w:eastAsia="Times New Roman" w:hAnsi="Times New Roman" w:cs="Times New Roman"/>
                <w:b/>
                <w:sz w:val="20"/>
                <w:szCs w:val="20"/>
                <w:lang w:eastAsia="tr-TR"/>
              </w:rPr>
            </w:pPr>
            <w:r w:rsidRPr="00F80DF8">
              <w:rPr>
                <w:rFonts w:ascii="Times New Roman" w:eastAsia="Times New Roman" w:hAnsi="Times New Roman" w:cs="Times New Roman"/>
                <w:b/>
                <w:sz w:val="20"/>
                <w:szCs w:val="20"/>
                <w:lang w:eastAsia="tr-TR"/>
              </w:rPr>
              <w:t>5</w:t>
            </w:r>
          </w:p>
        </w:tc>
        <w:tc>
          <w:tcPr>
            <w:tcW w:w="2693" w:type="dxa"/>
            <w:shd w:val="clear" w:color="auto" w:fill="FFFFFF"/>
            <w:vAlign w:val="center"/>
          </w:tcPr>
          <w:p w14:paraId="046D96D7" w14:textId="77777777" w:rsidR="000B7CE9" w:rsidRPr="000B7CE9" w:rsidRDefault="000B7CE9" w:rsidP="000B7CE9">
            <w:pPr>
              <w:spacing w:after="0" w:line="240" w:lineRule="auto"/>
              <w:rPr>
                <w:rFonts w:ascii="Times New Roman" w:eastAsia="Calibri" w:hAnsi="Times New Roman" w:cs="Times New Roman"/>
                <w:sz w:val="16"/>
                <w:szCs w:val="16"/>
                <w:lang w:eastAsia="tr-TR"/>
              </w:rPr>
            </w:pPr>
            <w:r w:rsidRPr="000B7CE9">
              <w:rPr>
                <w:rFonts w:ascii="Times New Roman" w:eastAsia="Calibri" w:hAnsi="Times New Roman" w:cs="Times New Roman"/>
                <w:sz w:val="16"/>
                <w:szCs w:val="16"/>
                <w:lang w:eastAsia="tr-TR"/>
              </w:rPr>
              <w:t>O.2.1.3.1. Oyunda basit stratejileri ve taktikleri kullanır.</w:t>
            </w:r>
          </w:p>
          <w:p w14:paraId="7B407737" w14:textId="77777777" w:rsidR="000B7CE9" w:rsidRPr="000B7CE9" w:rsidRDefault="000B7CE9" w:rsidP="000B7CE9">
            <w:pPr>
              <w:autoSpaceDE w:val="0"/>
              <w:autoSpaceDN w:val="0"/>
              <w:adjustRightInd w:val="0"/>
              <w:spacing w:after="0" w:line="240" w:lineRule="auto"/>
              <w:rPr>
                <w:rFonts w:ascii="Times New Roman" w:eastAsia="Times New Roman" w:hAnsi="Times New Roman" w:cs="Times New Roman"/>
                <w:bCs/>
                <w:sz w:val="16"/>
                <w:szCs w:val="16"/>
                <w:lang w:eastAsia="tr-TR"/>
              </w:rPr>
            </w:pPr>
          </w:p>
          <w:p w14:paraId="732A7343"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c>
          <w:tcPr>
            <w:tcW w:w="3969" w:type="dxa"/>
            <w:shd w:val="clear" w:color="auto" w:fill="FFFFFF"/>
            <w:vAlign w:val="center"/>
          </w:tcPr>
          <w:p w14:paraId="3E94BBF7"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p w14:paraId="6AFBB87D"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Öğrencilere oyun kuralları basit olarak anlatıldıktan ve uygulamalı olarak gösterildikten sonra, sorularla kuralları anlayıp anlamadıkları kontrol edilmelidir.</w:t>
            </w:r>
          </w:p>
          <w:p w14:paraId="55E1715F"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 xml:space="preserve">Daha sonra kurallar doğrultusunda öğrencilerden oyunlara ait basit stratejiler (görev, </w:t>
            </w:r>
            <w:proofErr w:type="gramStart"/>
            <w:r w:rsidRPr="000B7CE9">
              <w:rPr>
                <w:rFonts w:ascii="Times New Roman" w:eastAsia="Times New Roman" w:hAnsi="Times New Roman" w:cs="Times New Roman"/>
                <w:sz w:val="16"/>
                <w:szCs w:val="16"/>
                <w:lang w:eastAsia="tr-TR"/>
              </w:rPr>
              <w:t>mekan</w:t>
            </w:r>
            <w:proofErr w:type="gramEnd"/>
            <w:r w:rsidRPr="000B7CE9">
              <w:rPr>
                <w:rFonts w:ascii="Times New Roman" w:eastAsia="Times New Roman" w:hAnsi="Times New Roman" w:cs="Times New Roman"/>
                <w:sz w:val="16"/>
                <w:szCs w:val="16"/>
                <w:lang w:eastAsia="tr-TR"/>
              </w:rPr>
              <w:t xml:space="preserve"> vb. ile ilgili) oluşturmaları ve bunları arkadaşları ile paylaşmaları istenmelidir.</w:t>
            </w:r>
          </w:p>
          <w:p w14:paraId="44C71AF5"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c>
          <w:tcPr>
            <w:tcW w:w="1701" w:type="dxa"/>
            <w:shd w:val="clear" w:color="auto" w:fill="FFFFFF"/>
          </w:tcPr>
          <w:p w14:paraId="256213DB"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color w:val="000000"/>
                <w:sz w:val="16"/>
                <w:szCs w:val="16"/>
                <w:lang w:eastAsia="tr-TR"/>
              </w:rPr>
              <w:t>Yaparak yaşayarak, anlatım, gösteri</w:t>
            </w:r>
          </w:p>
        </w:tc>
        <w:tc>
          <w:tcPr>
            <w:tcW w:w="3179" w:type="dxa"/>
            <w:shd w:val="clear" w:color="auto" w:fill="FFFFFF"/>
            <w:vAlign w:val="center"/>
          </w:tcPr>
          <w:p w14:paraId="3EA06CC9"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 xml:space="preserve"> “Birleştirilmiş Hareketler” </w:t>
            </w:r>
            <w:proofErr w:type="spellStart"/>
            <w:r w:rsidRPr="000B7CE9">
              <w:rPr>
                <w:rFonts w:ascii="Times New Roman" w:eastAsia="Calibri" w:hAnsi="Times New Roman" w:cs="Times New Roman"/>
                <w:iCs/>
                <w:sz w:val="16"/>
                <w:szCs w:val="16"/>
                <w:lang w:eastAsia="tr-TR"/>
              </w:rPr>
              <w:t>FEK’lerinin</w:t>
            </w:r>
            <w:proofErr w:type="spellEnd"/>
            <w:r w:rsidRPr="000B7CE9">
              <w:rPr>
                <w:rFonts w:ascii="Times New Roman" w:eastAsia="Calibri" w:hAnsi="Times New Roman" w:cs="Times New Roman"/>
                <w:iCs/>
                <w:sz w:val="16"/>
                <w:szCs w:val="16"/>
                <w:lang w:eastAsia="tr-TR"/>
              </w:rPr>
              <w:t xml:space="preserve"> (sarı 27-33. kartlar) çeşitlendirme bölümlerinden yararlanılabilir.</w:t>
            </w:r>
          </w:p>
          <w:p w14:paraId="2B7A25A6"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Kazanımla ilgili değerler üzerinde durulmalıdır.</w:t>
            </w:r>
          </w:p>
          <w:p w14:paraId="080327DA" w14:textId="77777777" w:rsidR="000B7CE9" w:rsidRPr="000B7CE9" w:rsidRDefault="000B7CE9" w:rsidP="000B7CE9">
            <w:pPr>
              <w:spacing w:after="0" w:line="240" w:lineRule="auto"/>
              <w:rPr>
                <w:rFonts w:ascii="Times New Roman" w:eastAsia="Calibri" w:hAnsi="Times New Roman" w:cs="Times New Roman"/>
                <w:sz w:val="16"/>
                <w:szCs w:val="16"/>
                <w:lang w:eastAsia="tr-TR"/>
              </w:rPr>
            </w:pPr>
          </w:p>
          <w:p w14:paraId="7C1C81CD"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c>
          <w:tcPr>
            <w:tcW w:w="1670" w:type="dxa"/>
            <w:vMerge/>
            <w:shd w:val="clear" w:color="auto" w:fill="FFFFFF"/>
            <w:vAlign w:val="center"/>
          </w:tcPr>
          <w:p w14:paraId="6CAC8ABC"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r>
      <w:tr w:rsidR="000B7CE9" w:rsidRPr="000B7CE9" w14:paraId="7CBFD2E1" w14:textId="77777777" w:rsidTr="00F80DF8">
        <w:trPr>
          <w:cantSplit/>
          <w:trHeight w:val="1300"/>
          <w:jc w:val="center"/>
        </w:trPr>
        <w:tc>
          <w:tcPr>
            <w:tcW w:w="406" w:type="dxa"/>
            <w:vMerge/>
            <w:shd w:val="clear" w:color="auto" w:fill="FFFFFF"/>
            <w:textDirection w:val="btLr"/>
            <w:vAlign w:val="center"/>
          </w:tcPr>
          <w:p w14:paraId="3CC4469D" w14:textId="77777777" w:rsidR="000B7CE9" w:rsidRPr="00F80DF8"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p>
        </w:tc>
        <w:tc>
          <w:tcPr>
            <w:tcW w:w="723" w:type="dxa"/>
            <w:shd w:val="clear" w:color="auto" w:fill="FFFFFF"/>
            <w:vAlign w:val="center"/>
          </w:tcPr>
          <w:p w14:paraId="50D5DC23" w14:textId="11738333" w:rsidR="000B7CE9" w:rsidRPr="00F80DF8" w:rsidRDefault="00F80DF8" w:rsidP="00F80DF8">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18</w:t>
            </w:r>
          </w:p>
        </w:tc>
        <w:tc>
          <w:tcPr>
            <w:tcW w:w="567" w:type="dxa"/>
            <w:shd w:val="clear" w:color="auto" w:fill="FFFFFF"/>
            <w:textDirection w:val="btLr"/>
            <w:vAlign w:val="center"/>
          </w:tcPr>
          <w:p w14:paraId="376B0228" w14:textId="26B74C39" w:rsidR="000B7CE9" w:rsidRPr="00F80DF8" w:rsidRDefault="000B7CE9" w:rsidP="000B7CE9">
            <w:pPr>
              <w:spacing w:after="0" w:line="240" w:lineRule="auto"/>
              <w:jc w:val="center"/>
              <w:rPr>
                <w:rFonts w:ascii="Times New Roman" w:eastAsia="Times New Roman" w:hAnsi="Times New Roman" w:cs="Times New Roman"/>
                <w:b/>
                <w:sz w:val="20"/>
                <w:szCs w:val="20"/>
                <w:lang w:eastAsia="tr-TR"/>
              </w:rPr>
            </w:pPr>
            <w:r w:rsidRPr="00F80DF8">
              <w:rPr>
                <w:rFonts w:ascii="Times New Roman" w:eastAsia="Times New Roman" w:hAnsi="Times New Roman" w:cs="Times New Roman"/>
                <w:b/>
                <w:sz w:val="20"/>
                <w:szCs w:val="20"/>
                <w:lang w:eastAsia="tr-TR"/>
              </w:rPr>
              <w:t>1</w:t>
            </w:r>
            <w:r w:rsidR="00F82D49">
              <w:rPr>
                <w:rFonts w:ascii="Times New Roman" w:eastAsia="Times New Roman" w:hAnsi="Times New Roman" w:cs="Times New Roman"/>
                <w:b/>
                <w:sz w:val="20"/>
                <w:szCs w:val="20"/>
                <w:lang w:eastAsia="tr-TR"/>
              </w:rPr>
              <w:t>5</w:t>
            </w:r>
            <w:r w:rsidR="00F80DF8">
              <w:rPr>
                <w:rFonts w:ascii="Times New Roman" w:eastAsia="Times New Roman" w:hAnsi="Times New Roman" w:cs="Times New Roman"/>
                <w:b/>
                <w:sz w:val="20"/>
                <w:szCs w:val="20"/>
                <w:lang w:eastAsia="tr-TR"/>
              </w:rPr>
              <w:t>-</w:t>
            </w:r>
            <w:r w:rsidR="00F82D49">
              <w:rPr>
                <w:rFonts w:ascii="Times New Roman" w:eastAsia="Times New Roman" w:hAnsi="Times New Roman" w:cs="Times New Roman"/>
                <w:b/>
                <w:sz w:val="20"/>
                <w:szCs w:val="20"/>
                <w:lang w:eastAsia="tr-TR"/>
              </w:rPr>
              <w:t>19</w:t>
            </w:r>
            <w:r w:rsidR="00F80DF8">
              <w:rPr>
                <w:rFonts w:ascii="Times New Roman" w:eastAsia="Times New Roman" w:hAnsi="Times New Roman" w:cs="Times New Roman"/>
                <w:b/>
                <w:sz w:val="20"/>
                <w:szCs w:val="20"/>
                <w:lang w:eastAsia="tr-TR"/>
              </w:rPr>
              <w:t xml:space="preserve"> </w:t>
            </w:r>
            <w:r w:rsidRPr="00F80DF8">
              <w:rPr>
                <w:rFonts w:ascii="Times New Roman" w:eastAsia="Times New Roman" w:hAnsi="Times New Roman" w:cs="Times New Roman"/>
                <w:b/>
                <w:sz w:val="20"/>
                <w:szCs w:val="20"/>
                <w:lang w:eastAsia="tr-TR"/>
              </w:rPr>
              <w:t xml:space="preserve">Ocak </w:t>
            </w:r>
          </w:p>
        </w:tc>
        <w:tc>
          <w:tcPr>
            <w:tcW w:w="426" w:type="dxa"/>
            <w:shd w:val="clear" w:color="auto" w:fill="FFFFFF"/>
            <w:vAlign w:val="center"/>
          </w:tcPr>
          <w:p w14:paraId="1F3E9166" w14:textId="77777777" w:rsidR="000B7CE9" w:rsidRPr="00F80DF8" w:rsidRDefault="000B7CE9" w:rsidP="000B7CE9">
            <w:pPr>
              <w:spacing w:after="0" w:line="240" w:lineRule="auto"/>
              <w:jc w:val="center"/>
              <w:rPr>
                <w:rFonts w:ascii="Times New Roman" w:eastAsia="Times New Roman" w:hAnsi="Times New Roman" w:cs="Times New Roman"/>
                <w:b/>
                <w:sz w:val="20"/>
                <w:szCs w:val="20"/>
                <w:lang w:eastAsia="tr-TR"/>
              </w:rPr>
            </w:pPr>
            <w:r w:rsidRPr="00F80DF8">
              <w:rPr>
                <w:rFonts w:ascii="Times New Roman" w:eastAsia="Times New Roman" w:hAnsi="Times New Roman" w:cs="Times New Roman"/>
                <w:b/>
                <w:sz w:val="20"/>
                <w:szCs w:val="20"/>
                <w:lang w:eastAsia="tr-TR"/>
              </w:rPr>
              <w:t>5</w:t>
            </w:r>
          </w:p>
        </w:tc>
        <w:tc>
          <w:tcPr>
            <w:tcW w:w="2693" w:type="dxa"/>
            <w:shd w:val="clear" w:color="auto" w:fill="FFFFFF"/>
            <w:vAlign w:val="center"/>
          </w:tcPr>
          <w:p w14:paraId="3E5CB9DD" w14:textId="77777777" w:rsidR="000B7CE9" w:rsidRPr="000B7CE9" w:rsidRDefault="000B7CE9" w:rsidP="000B7CE9">
            <w:pPr>
              <w:spacing w:after="0" w:line="240" w:lineRule="auto"/>
              <w:rPr>
                <w:rFonts w:ascii="Times New Roman" w:eastAsia="Calibri" w:hAnsi="Times New Roman" w:cs="Times New Roman"/>
                <w:sz w:val="16"/>
                <w:szCs w:val="16"/>
                <w:lang w:eastAsia="tr-TR"/>
              </w:rPr>
            </w:pPr>
            <w:r w:rsidRPr="000B7CE9">
              <w:rPr>
                <w:rFonts w:ascii="Times New Roman" w:eastAsia="Calibri" w:hAnsi="Times New Roman" w:cs="Times New Roman"/>
                <w:sz w:val="16"/>
                <w:szCs w:val="16"/>
                <w:lang w:eastAsia="tr-TR"/>
              </w:rPr>
              <w:t>O.2.2.1.1. Çevresindeki imkânları kullanarak oyun ve fiziki etkinliklere düzenli olarak katılır.</w:t>
            </w:r>
          </w:p>
        </w:tc>
        <w:tc>
          <w:tcPr>
            <w:tcW w:w="3969" w:type="dxa"/>
            <w:shd w:val="clear" w:color="auto" w:fill="FFFFFF"/>
            <w:vAlign w:val="center"/>
          </w:tcPr>
          <w:p w14:paraId="06533BE4"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Oyun ve fiziki etkinlik dersindeki uygulamalar sonucunda öğrencilerde sadece okulda değil, okul dışında da çevresindeki imkanları kullanarak (bisiklete binme, bahçede oyun oynama, yürüyüş yapma, yüzme vb.) düzenli fiziksel etkinliğe katılma alışkanlığı teşvik edilmelidir.</w:t>
            </w:r>
          </w:p>
          <w:p w14:paraId="422D3CD2"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c>
          <w:tcPr>
            <w:tcW w:w="1701" w:type="dxa"/>
            <w:shd w:val="clear" w:color="auto" w:fill="FFFFFF"/>
            <w:vAlign w:val="center"/>
          </w:tcPr>
          <w:p w14:paraId="5C831775"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color w:val="000000"/>
                <w:sz w:val="16"/>
                <w:szCs w:val="16"/>
                <w:lang w:eastAsia="tr-TR"/>
              </w:rPr>
              <w:t>Yaparak yaşayarak, anlatım, gösteri</w:t>
            </w:r>
          </w:p>
        </w:tc>
        <w:tc>
          <w:tcPr>
            <w:tcW w:w="3179" w:type="dxa"/>
            <w:shd w:val="clear" w:color="auto" w:fill="FFFFFF"/>
            <w:vAlign w:val="center"/>
          </w:tcPr>
          <w:p w14:paraId="2C27D52C"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 xml:space="preserve">Tüm sarı </w:t>
            </w:r>
            <w:proofErr w:type="spellStart"/>
            <w:r w:rsidRPr="000B7CE9">
              <w:rPr>
                <w:rFonts w:ascii="Times New Roman" w:eastAsia="Calibri" w:hAnsi="Times New Roman" w:cs="Times New Roman"/>
                <w:iCs/>
                <w:sz w:val="16"/>
                <w:szCs w:val="16"/>
                <w:lang w:eastAsia="tr-TR"/>
              </w:rPr>
              <w:t>FEK’lerdeki</w:t>
            </w:r>
            <w:proofErr w:type="spellEnd"/>
            <w:r w:rsidRPr="000B7CE9">
              <w:rPr>
                <w:rFonts w:ascii="Times New Roman" w:eastAsia="Calibri" w:hAnsi="Times New Roman" w:cs="Times New Roman"/>
                <w:iCs/>
                <w:sz w:val="16"/>
                <w:szCs w:val="16"/>
                <w:lang w:eastAsia="tr-TR"/>
              </w:rPr>
              <w:t xml:space="preserve"> fiziki etkinlikler ve önceki kazanımlarda önerilen oyunlardan yararlanılabilir.</w:t>
            </w:r>
          </w:p>
          <w:p w14:paraId="0F29C185"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Kazanımla ilgili değerler üzerinde durulmalıdır.</w:t>
            </w:r>
          </w:p>
          <w:p w14:paraId="4FF1B833" w14:textId="77777777" w:rsidR="000B7CE9" w:rsidRPr="000B7CE9" w:rsidRDefault="000B7CE9" w:rsidP="000B7CE9">
            <w:pPr>
              <w:autoSpaceDE w:val="0"/>
              <w:autoSpaceDN w:val="0"/>
              <w:adjustRightInd w:val="0"/>
              <w:spacing w:after="0" w:line="240" w:lineRule="auto"/>
              <w:rPr>
                <w:rFonts w:ascii="Times New Roman" w:eastAsia="Times New Roman" w:hAnsi="Times New Roman" w:cs="Times New Roman"/>
                <w:bCs/>
                <w:sz w:val="16"/>
                <w:szCs w:val="16"/>
                <w:lang w:eastAsia="tr-TR"/>
              </w:rPr>
            </w:pPr>
          </w:p>
        </w:tc>
        <w:tc>
          <w:tcPr>
            <w:tcW w:w="1670" w:type="dxa"/>
            <w:vMerge/>
            <w:shd w:val="clear" w:color="auto" w:fill="FFFFFF"/>
            <w:vAlign w:val="center"/>
          </w:tcPr>
          <w:p w14:paraId="07344ECD"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r>
      <w:tr w:rsidR="000B7CE9" w:rsidRPr="000B7CE9" w14:paraId="280AB6F5" w14:textId="77777777" w:rsidTr="00095D52">
        <w:trPr>
          <w:cantSplit/>
          <w:trHeight w:val="360"/>
          <w:jc w:val="center"/>
        </w:trPr>
        <w:tc>
          <w:tcPr>
            <w:tcW w:w="15334" w:type="dxa"/>
            <w:gridSpan w:val="9"/>
            <w:shd w:val="clear" w:color="auto" w:fill="FFFFFF"/>
            <w:vAlign w:val="center"/>
          </w:tcPr>
          <w:p w14:paraId="6609FBB8" w14:textId="199C2084" w:rsidR="000B7CE9" w:rsidRPr="00F80DF8" w:rsidRDefault="000B7CE9" w:rsidP="000B7CE9">
            <w:pPr>
              <w:spacing w:after="0" w:line="240" w:lineRule="auto"/>
              <w:jc w:val="center"/>
              <w:rPr>
                <w:rFonts w:ascii="Times New Roman" w:eastAsia="Times New Roman" w:hAnsi="Times New Roman" w:cs="Times New Roman"/>
                <w:b/>
                <w:sz w:val="20"/>
                <w:szCs w:val="20"/>
                <w:lang w:eastAsia="tr-TR"/>
              </w:rPr>
            </w:pPr>
            <w:r w:rsidRPr="00F80DF8">
              <w:rPr>
                <w:rFonts w:ascii="Times New Roman" w:eastAsia="Times New Roman" w:hAnsi="Times New Roman" w:cs="Times New Roman"/>
                <w:b/>
                <w:color w:val="000000"/>
                <w:sz w:val="20"/>
                <w:szCs w:val="20"/>
                <w:lang w:eastAsia="tr-TR"/>
              </w:rPr>
              <w:t xml:space="preserve">1.DÖNEMİ SONU VE YARIYIL TATİLİ </w:t>
            </w:r>
          </w:p>
        </w:tc>
      </w:tr>
      <w:tr w:rsidR="000B7CE9" w:rsidRPr="000B7CE9" w14:paraId="05B6E53B" w14:textId="77777777" w:rsidTr="00F80DF8">
        <w:trPr>
          <w:cantSplit/>
          <w:trHeight w:val="1028"/>
          <w:jc w:val="center"/>
        </w:trPr>
        <w:tc>
          <w:tcPr>
            <w:tcW w:w="406" w:type="dxa"/>
            <w:vMerge w:val="restart"/>
            <w:shd w:val="clear" w:color="auto" w:fill="FFFFFF"/>
            <w:textDirection w:val="btLr"/>
            <w:vAlign w:val="center"/>
          </w:tcPr>
          <w:p w14:paraId="3E19AB2C" w14:textId="77777777" w:rsidR="000B7CE9" w:rsidRPr="00F80DF8"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r w:rsidRPr="00F80DF8">
              <w:rPr>
                <w:rFonts w:ascii="Times New Roman" w:eastAsia="Times New Roman" w:hAnsi="Times New Roman" w:cs="Times New Roman"/>
                <w:b/>
                <w:sz w:val="20"/>
                <w:szCs w:val="20"/>
                <w:lang w:eastAsia="tr-TR"/>
              </w:rPr>
              <w:t>ŞUBAT</w:t>
            </w:r>
          </w:p>
        </w:tc>
        <w:tc>
          <w:tcPr>
            <w:tcW w:w="723" w:type="dxa"/>
            <w:shd w:val="clear" w:color="auto" w:fill="FFFFFF"/>
            <w:vAlign w:val="center"/>
          </w:tcPr>
          <w:p w14:paraId="79C88C79" w14:textId="62AF0B0E" w:rsidR="000B7CE9" w:rsidRPr="00F80DF8" w:rsidRDefault="000B7CE9" w:rsidP="00F80DF8">
            <w:pPr>
              <w:spacing w:after="0" w:line="240" w:lineRule="auto"/>
              <w:jc w:val="center"/>
              <w:rPr>
                <w:rFonts w:ascii="Times New Roman" w:eastAsia="Times New Roman" w:hAnsi="Times New Roman" w:cs="Times New Roman"/>
                <w:b/>
                <w:sz w:val="20"/>
                <w:szCs w:val="20"/>
                <w:lang w:eastAsia="tr-TR"/>
              </w:rPr>
            </w:pPr>
            <w:r w:rsidRPr="00F80DF8">
              <w:rPr>
                <w:rFonts w:ascii="Times New Roman" w:eastAsia="Times New Roman" w:hAnsi="Times New Roman" w:cs="Times New Roman"/>
                <w:b/>
                <w:sz w:val="20"/>
                <w:szCs w:val="20"/>
                <w:lang w:eastAsia="tr-TR"/>
              </w:rPr>
              <w:t>1</w:t>
            </w:r>
            <w:r w:rsidR="00F80DF8">
              <w:rPr>
                <w:rFonts w:ascii="Times New Roman" w:eastAsia="Times New Roman" w:hAnsi="Times New Roman" w:cs="Times New Roman"/>
                <w:b/>
                <w:sz w:val="20"/>
                <w:szCs w:val="20"/>
                <w:lang w:eastAsia="tr-TR"/>
              </w:rPr>
              <w:t>9</w:t>
            </w:r>
          </w:p>
        </w:tc>
        <w:tc>
          <w:tcPr>
            <w:tcW w:w="567" w:type="dxa"/>
            <w:shd w:val="clear" w:color="auto" w:fill="FFFFFF"/>
            <w:textDirection w:val="btLr"/>
            <w:vAlign w:val="center"/>
          </w:tcPr>
          <w:p w14:paraId="1DC207D4" w14:textId="2CF8B564" w:rsidR="000B7CE9" w:rsidRPr="00F80DF8" w:rsidRDefault="00DE12A6" w:rsidP="000B7CE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0</w:t>
            </w:r>
            <w:r w:rsidR="00F82D49">
              <w:rPr>
                <w:rFonts w:ascii="Times New Roman" w:eastAsia="Times New Roman" w:hAnsi="Times New Roman" w:cs="Times New Roman"/>
                <w:b/>
                <w:sz w:val="20"/>
                <w:szCs w:val="20"/>
                <w:lang w:eastAsia="tr-TR"/>
              </w:rPr>
              <w:t>5</w:t>
            </w:r>
            <w:r>
              <w:rPr>
                <w:rFonts w:ascii="Times New Roman" w:eastAsia="Times New Roman" w:hAnsi="Times New Roman" w:cs="Times New Roman"/>
                <w:b/>
                <w:sz w:val="20"/>
                <w:szCs w:val="20"/>
                <w:lang w:eastAsia="tr-TR"/>
              </w:rPr>
              <w:t>-</w:t>
            </w:r>
            <w:r w:rsidR="00F82D49">
              <w:rPr>
                <w:rFonts w:ascii="Times New Roman" w:eastAsia="Times New Roman" w:hAnsi="Times New Roman" w:cs="Times New Roman"/>
                <w:b/>
                <w:sz w:val="20"/>
                <w:szCs w:val="20"/>
                <w:lang w:eastAsia="tr-TR"/>
              </w:rPr>
              <w:t>09</w:t>
            </w:r>
            <w:r>
              <w:rPr>
                <w:rFonts w:ascii="Times New Roman" w:eastAsia="Times New Roman" w:hAnsi="Times New Roman" w:cs="Times New Roman"/>
                <w:b/>
                <w:sz w:val="20"/>
                <w:szCs w:val="20"/>
                <w:lang w:eastAsia="tr-TR"/>
              </w:rPr>
              <w:t xml:space="preserve"> </w:t>
            </w:r>
            <w:r w:rsidR="000B7CE9" w:rsidRPr="00F80DF8">
              <w:rPr>
                <w:rFonts w:ascii="Times New Roman" w:eastAsia="Times New Roman" w:hAnsi="Times New Roman" w:cs="Times New Roman"/>
                <w:b/>
                <w:sz w:val="20"/>
                <w:szCs w:val="20"/>
                <w:lang w:eastAsia="tr-TR"/>
              </w:rPr>
              <w:t xml:space="preserve">Şubat </w:t>
            </w:r>
          </w:p>
        </w:tc>
        <w:tc>
          <w:tcPr>
            <w:tcW w:w="426" w:type="dxa"/>
            <w:shd w:val="clear" w:color="auto" w:fill="FFFFFF"/>
            <w:vAlign w:val="center"/>
          </w:tcPr>
          <w:p w14:paraId="37B30BE2" w14:textId="77777777" w:rsidR="000B7CE9" w:rsidRPr="00F80DF8" w:rsidRDefault="000B7CE9" w:rsidP="000B7CE9">
            <w:pPr>
              <w:spacing w:after="0" w:line="240" w:lineRule="auto"/>
              <w:jc w:val="center"/>
              <w:rPr>
                <w:rFonts w:ascii="Times New Roman" w:eastAsia="Times New Roman" w:hAnsi="Times New Roman" w:cs="Times New Roman"/>
                <w:b/>
                <w:sz w:val="20"/>
                <w:szCs w:val="20"/>
                <w:lang w:eastAsia="tr-TR"/>
              </w:rPr>
            </w:pPr>
            <w:r w:rsidRPr="00F80DF8">
              <w:rPr>
                <w:rFonts w:ascii="Times New Roman" w:eastAsia="Times New Roman" w:hAnsi="Times New Roman" w:cs="Times New Roman"/>
                <w:b/>
                <w:sz w:val="20"/>
                <w:szCs w:val="20"/>
                <w:lang w:eastAsia="tr-TR"/>
              </w:rPr>
              <w:t>5</w:t>
            </w:r>
          </w:p>
        </w:tc>
        <w:tc>
          <w:tcPr>
            <w:tcW w:w="2693" w:type="dxa"/>
            <w:shd w:val="clear" w:color="auto" w:fill="FFFFFF"/>
            <w:vAlign w:val="center"/>
          </w:tcPr>
          <w:p w14:paraId="6ADBBBF5"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r w:rsidRPr="00642402">
              <w:rPr>
                <w:rFonts w:ascii="Times New Roman" w:eastAsia="Times New Roman" w:hAnsi="Times New Roman" w:cs="Times New Roman"/>
                <w:b/>
                <w:bCs/>
                <w:sz w:val="16"/>
                <w:szCs w:val="16"/>
                <w:lang w:eastAsia="tr-TR"/>
              </w:rPr>
              <w:t>O.2.2.1.2</w:t>
            </w:r>
            <w:r w:rsidRPr="000B7CE9">
              <w:rPr>
                <w:rFonts w:ascii="Times New Roman" w:eastAsia="Times New Roman" w:hAnsi="Times New Roman" w:cs="Times New Roman"/>
                <w:sz w:val="16"/>
                <w:szCs w:val="16"/>
                <w:lang w:eastAsia="tr-TR"/>
              </w:rPr>
              <w:t>. Fiziksel uygunluğu destekleyici oyun ve fiziki etkinliklere katılır.</w:t>
            </w:r>
          </w:p>
        </w:tc>
        <w:tc>
          <w:tcPr>
            <w:tcW w:w="3969" w:type="dxa"/>
            <w:shd w:val="clear" w:color="auto" w:fill="FFFFFF"/>
            <w:vAlign w:val="center"/>
          </w:tcPr>
          <w:p w14:paraId="0AC6A490"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p w14:paraId="01A3D3DA"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Öğrencilerin kalp</w:t>
            </w:r>
            <w:r w:rsidRPr="000B7CE9">
              <w:rPr>
                <w:rFonts w:ascii="Times New Roman" w:eastAsia="MS Mincho" w:hAnsi="MS Mincho" w:cs="Times New Roman"/>
                <w:sz w:val="16"/>
                <w:szCs w:val="16"/>
                <w:lang w:eastAsia="tr-TR"/>
              </w:rPr>
              <w:t>‐</w:t>
            </w:r>
            <w:r w:rsidRPr="000B7CE9">
              <w:rPr>
                <w:rFonts w:ascii="Times New Roman" w:eastAsia="Times New Roman" w:hAnsi="Times New Roman" w:cs="Times New Roman"/>
                <w:sz w:val="16"/>
                <w:szCs w:val="16"/>
                <w:lang w:eastAsia="tr-TR"/>
              </w:rPr>
              <w:t>dolaşım sistemi dayanıklılığı (örneğin hızlı yürüyüş, koşu, bisiklet sürme vb.), kas kuvveti ve dayanıklılığı (örneğin mekik, şınav, sıçrama vb.) ve esneklik (özellikle esnetme vb.) özelliklerini geliştirici etkinliklerin tamamının oyun ve fiziki etkinliklerin içeriğinde olması</w:t>
            </w:r>
          </w:p>
          <w:p w14:paraId="0502F3C4"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roofErr w:type="gramStart"/>
            <w:r w:rsidRPr="000B7CE9">
              <w:rPr>
                <w:rFonts w:ascii="Times New Roman" w:eastAsia="Times New Roman" w:hAnsi="Times New Roman" w:cs="Times New Roman"/>
                <w:sz w:val="16"/>
                <w:szCs w:val="16"/>
                <w:lang w:eastAsia="tr-TR"/>
              </w:rPr>
              <w:t>sağlanmalıdır</w:t>
            </w:r>
            <w:proofErr w:type="gramEnd"/>
            <w:r w:rsidRPr="000B7CE9">
              <w:rPr>
                <w:rFonts w:ascii="Times New Roman" w:eastAsia="Times New Roman" w:hAnsi="Times New Roman" w:cs="Times New Roman"/>
                <w:sz w:val="16"/>
                <w:szCs w:val="16"/>
                <w:lang w:eastAsia="tr-TR"/>
              </w:rPr>
              <w:t>.</w:t>
            </w:r>
          </w:p>
          <w:p w14:paraId="5D4E6811"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p>
        </w:tc>
        <w:tc>
          <w:tcPr>
            <w:tcW w:w="1701" w:type="dxa"/>
            <w:shd w:val="clear" w:color="auto" w:fill="FFFFFF"/>
            <w:vAlign w:val="center"/>
          </w:tcPr>
          <w:p w14:paraId="23FB2C8D" w14:textId="77777777" w:rsidR="000B7CE9" w:rsidRPr="000B7CE9" w:rsidRDefault="000B7CE9" w:rsidP="000B7CE9">
            <w:pPr>
              <w:spacing w:after="0" w:line="240" w:lineRule="auto"/>
              <w:rPr>
                <w:rFonts w:ascii="Times New Roman" w:eastAsia="Times New Roman" w:hAnsi="Times New Roman" w:cs="Times New Roman"/>
                <w:color w:val="000000"/>
                <w:sz w:val="16"/>
                <w:szCs w:val="16"/>
                <w:lang w:eastAsia="tr-TR"/>
              </w:rPr>
            </w:pPr>
            <w:r w:rsidRPr="000B7CE9">
              <w:rPr>
                <w:rFonts w:ascii="Times New Roman" w:eastAsia="Times New Roman" w:hAnsi="Times New Roman" w:cs="Times New Roman"/>
                <w:color w:val="000000"/>
                <w:sz w:val="16"/>
                <w:szCs w:val="16"/>
                <w:lang w:eastAsia="tr-TR"/>
              </w:rPr>
              <w:t>Yaparak yaşayarak, anlatım, gösteri</w:t>
            </w:r>
          </w:p>
        </w:tc>
        <w:tc>
          <w:tcPr>
            <w:tcW w:w="3179" w:type="dxa"/>
            <w:shd w:val="clear" w:color="auto" w:fill="FFFFFF"/>
            <w:vAlign w:val="center"/>
          </w:tcPr>
          <w:p w14:paraId="75E8E5AD"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 xml:space="preserve">“Birleştirilmiş Hareketler” (sarı 27-33 arasındaki kartlar) </w:t>
            </w:r>
            <w:proofErr w:type="spellStart"/>
            <w:r w:rsidRPr="000B7CE9">
              <w:rPr>
                <w:rFonts w:ascii="Times New Roman" w:eastAsia="Calibri" w:hAnsi="Times New Roman" w:cs="Times New Roman"/>
                <w:iCs/>
                <w:sz w:val="16"/>
                <w:szCs w:val="16"/>
                <w:lang w:eastAsia="tr-TR"/>
              </w:rPr>
              <w:t>FEK’lerinden</w:t>
            </w:r>
            <w:proofErr w:type="spellEnd"/>
            <w:r w:rsidRPr="000B7CE9">
              <w:rPr>
                <w:rFonts w:ascii="Times New Roman" w:eastAsia="Calibri" w:hAnsi="Times New Roman" w:cs="Times New Roman"/>
                <w:iCs/>
                <w:sz w:val="16"/>
                <w:szCs w:val="16"/>
                <w:lang w:eastAsia="tr-TR"/>
              </w:rPr>
              <w:t xml:space="preserve"> yararlanılabilir. Bayrak yarışı oyunları, hedef oyunları (28-29. kartlar) </w:t>
            </w:r>
            <w:proofErr w:type="spellStart"/>
            <w:r w:rsidRPr="000B7CE9">
              <w:rPr>
                <w:rFonts w:ascii="Times New Roman" w:eastAsia="Calibri" w:hAnsi="Times New Roman" w:cs="Times New Roman"/>
                <w:iCs/>
                <w:sz w:val="16"/>
                <w:szCs w:val="16"/>
                <w:lang w:eastAsia="tr-TR"/>
              </w:rPr>
              <w:t>FEK’leri</w:t>
            </w:r>
            <w:proofErr w:type="spellEnd"/>
            <w:r w:rsidRPr="000B7CE9">
              <w:rPr>
                <w:rFonts w:ascii="Times New Roman" w:eastAsia="Calibri" w:hAnsi="Times New Roman" w:cs="Times New Roman"/>
                <w:iCs/>
                <w:sz w:val="16"/>
                <w:szCs w:val="16"/>
                <w:lang w:eastAsia="tr-TR"/>
              </w:rPr>
              <w:t xml:space="preserve"> fiziksel uygunluğu destekleyen içeriği yansıtmaktadır. </w:t>
            </w:r>
          </w:p>
          <w:p w14:paraId="02C0107E"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p>
          <w:p w14:paraId="1D4561F4" w14:textId="77777777" w:rsidR="000B7CE9" w:rsidRPr="000B7CE9" w:rsidRDefault="000B7CE9" w:rsidP="000B7CE9">
            <w:pPr>
              <w:spacing w:after="0" w:line="240" w:lineRule="auto"/>
              <w:rPr>
                <w:rFonts w:ascii="Times New Roman" w:eastAsia="Calibri" w:hAnsi="Times New Roman" w:cs="Times New Roman"/>
                <w:sz w:val="16"/>
                <w:szCs w:val="16"/>
                <w:lang w:eastAsia="tr-TR"/>
              </w:rPr>
            </w:pPr>
            <w:r w:rsidRPr="000B7CE9">
              <w:rPr>
                <w:rFonts w:ascii="Times New Roman" w:eastAsia="Calibri" w:hAnsi="Times New Roman" w:cs="Times New Roman"/>
                <w:iCs/>
                <w:sz w:val="16"/>
                <w:szCs w:val="16"/>
                <w:lang w:eastAsia="tr-TR"/>
              </w:rPr>
              <w:t>Kazanımla ilgili değerler üzerinde durulmalıdır.</w:t>
            </w:r>
          </w:p>
        </w:tc>
        <w:tc>
          <w:tcPr>
            <w:tcW w:w="1670" w:type="dxa"/>
            <w:vMerge w:val="restart"/>
            <w:shd w:val="clear" w:color="auto" w:fill="FFFFFF"/>
            <w:vAlign w:val="center"/>
          </w:tcPr>
          <w:p w14:paraId="09CB9F9E" w14:textId="77777777" w:rsidR="000B7CE9" w:rsidRPr="000B7CE9" w:rsidRDefault="000B7CE9" w:rsidP="000B7CE9">
            <w:pPr>
              <w:spacing w:after="0" w:line="240" w:lineRule="auto"/>
              <w:jc w:val="center"/>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Oyun ve Fiziki Etkinlik Değerlendirme Formu</w:t>
            </w:r>
          </w:p>
          <w:p w14:paraId="63B72FF0" w14:textId="77777777" w:rsidR="000B7CE9" w:rsidRPr="000B7CE9" w:rsidRDefault="000B7CE9" w:rsidP="000B7CE9">
            <w:pPr>
              <w:spacing w:after="0" w:line="240" w:lineRule="auto"/>
              <w:jc w:val="center"/>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Gözlem</w:t>
            </w:r>
          </w:p>
        </w:tc>
      </w:tr>
      <w:tr w:rsidR="000B7CE9" w:rsidRPr="000B7CE9" w14:paraId="017651FF" w14:textId="77777777" w:rsidTr="00F80DF8">
        <w:trPr>
          <w:cantSplit/>
          <w:trHeight w:val="1543"/>
          <w:jc w:val="center"/>
        </w:trPr>
        <w:tc>
          <w:tcPr>
            <w:tcW w:w="406" w:type="dxa"/>
            <w:vMerge/>
            <w:shd w:val="clear" w:color="auto" w:fill="FFFFFF"/>
            <w:textDirection w:val="btLr"/>
            <w:vAlign w:val="center"/>
          </w:tcPr>
          <w:p w14:paraId="5484B025" w14:textId="77777777" w:rsidR="000B7CE9" w:rsidRPr="00F80DF8"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p>
        </w:tc>
        <w:tc>
          <w:tcPr>
            <w:tcW w:w="723" w:type="dxa"/>
            <w:shd w:val="clear" w:color="auto" w:fill="FFFFFF"/>
            <w:vAlign w:val="center"/>
          </w:tcPr>
          <w:p w14:paraId="01665FA0" w14:textId="704805C7" w:rsidR="000B7CE9" w:rsidRPr="00F80DF8" w:rsidRDefault="000B7CE9" w:rsidP="00F80DF8">
            <w:pPr>
              <w:spacing w:after="0" w:line="240" w:lineRule="auto"/>
              <w:jc w:val="center"/>
              <w:rPr>
                <w:rFonts w:ascii="Times New Roman" w:eastAsia="Times New Roman" w:hAnsi="Times New Roman" w:cs="Times New Roman"/>
                <w:b/>
                <w:sz w:val="20"/>
                <w:szCs w:val="20"/>
                <w:lang w:eastAsia="tr-TR"/>
              </w:rPr>
            </w:pPr>
            <w:r w:rsidRPr="00F80DF8">
              <w:rPr>
                <w:rFonts w:ascii="Times New Roman" w:eastAsia="Times New Roman" w:hAnsi="Times New Roman" w:cs="Times New Roman"/>
                <w:b/>
                <w:sz w:val="20"/>
                <w:szCs w:val="20"/>
                <w:lang w:eastAsia="tr-TR"/>
              </w:rPr>
              <w:t>2</w:t>
            </w:r>
            <w:r w:rsidR="00F80DF8">
              <w:rPr>
                <w:rFonts w:ascii="Times New Roman" w:eastAsia="Times New Roman" w:hAnsi="Times New Roman" w:cs="Times New Roman"/>
                <w:b/>
                <w:sz w:val="20"/>
                <w:szCs w:val="20"/>
                <w:lang w:eastAsia="tr-TR"/>
              </w:rPr>
              <w:t>0</w:t>
            </w:r>
          </w:p>
        </w:tc>
        <w:tc>
          <w:tcPr>
            <w:tcW w:w="567" w:type="dxa"/>
            <w:shd w:val="clear" w:color="auto" w:fill="FFFFFF"/>
            <w:textDirection w:val="btLr"/>
            <w:vAlign w:val="center"/>
          </w:tcPr>
          <w:p w14:paraId="4F6F2AFB" w14:textId="73824692" w:rsidR="000B7CE9" w:rsidRPr="00F80DF8" w:rsidRDefault="000B7CE9" w:rsidP="000B7CE9">
            <w:pPr>
              <w:spacing w:after="0" w:line="240" w:lineRule="auto"/>
              <w:jc w:val="center"/>
              <w:rPr>
                <w:rFonts w:ascii="Times New Roman" w:eastAsia="Times New Roman" w:hAnsi="Times New Roman" w:cs="Times New Roman"/>
                <w:b/>
                <w:sz w:val="20"/>
                <w:szCs w:val="20"/>
                <w:lang w:eastAsia="tr-TR"/>
              </w:rPr>
            </w:pPr>
            <w:r w:rsidRPr="00F80DF8">
              <w:rPr>
                <w:rFonts w:ascii="Times New Roman" w:eastAsia="Times New Roman" w:hAnsi="Times New Roman" w:cs="Times New Roman"/>
                <w:b/>
                <w:sz w:val="20"/>
                <w:szCs w:val="20"/>
                <w:lang w:eastAsia="tr-TR"/>
              </w:rPr>
              <w:t>1</w:t>
            </w:r>
            <w:r w:rsidR="00F82D49">
              <w:rPr>
                <w:rFonts w:ascii="Times New Roman" w:eastAsia="Times New Roman" w:hAnsi="Times New Roman" w:cs="Times New Roman"/>
                <w:b/>
                <w:sz w:val="20"/>
                <w:szCs w:val="20"/>
                <w:lang w:eastAsia="tr-TR"/>
              </w:rPr>
              <w:t>2</w:t>
            </w:r>
            <w:r w:rsidR="00DE12A6">
              <w:rPr>
                <w:rFonts w:ascii="Times New Roman" w:eastAsia="Times New Roman" w:hAnsi="Times New Roman" w:cs="Times New Roman"/>
                <w:b/>
                <w:sz w:val="20"/>
                <w:szCs w:val="20"/>
                <w:lang w:eastAsia="tr-TR"/>
              </w:rPr>
              <w:t>-</w:t>
            </w:r>
            <w:proofErr w:type="gramStart"/>
            <w:r w:rsidR="00DE12A6">
              <w:rPr>
                <w:rFonts w:ascii="Times New Roman" w:eastAsia="Times New Roman" w:hAnsi="Times New Roman" w:cs="Times New Roman"/>
                <w:b/>
                <w:sz w:val="20"/>
                <w:szCs w:val="20"/>
                <w:lang w:eastAsia="tr-TR"/>
              </w:rPr>
              <w:t>1</w:t>
            </w:r>
            <w:r w:rsidR="00F82D49">
              <w:rPr>
                <w:rFonts w:ascii="Times New Roman" w:eastAsia="Times New Roman" w:hAnsi="Times New Roman" w:cs="Times New Roman"/>
                <w:b/>
                <w:sz w:val="20"/>
                <w:szCs w:val="20"/>
                <w:lang w:eastAsia="tr-TR"/>
              </w:rPr>
              <w:t>6</w:t>
            </w:r>
            <w:r w:rsidR="00DE12A6">
              <w:rPr>
                <w:rFonts w:ascii="Times New Roman" w:eastAsia="Times New Roman" w:hAnsi="Times New Roman" w:cs="Times New Roman"/>
                <w:b/>
                <w:sz w:val="20"/>
                <w:szCs w:val="20"/>
                <w:lang w:eastAsia="tr-TR"/>
              </w:rPr>
              <w:t xml:space="preserve"> </w:t>
            </w:r>
            <w:r w:rsidRPr="00F80DF8">
              <w:rPr>
                <w:rFonts w:ascii="Times New Roman" w:eastAsia="Times New Roman" w:hAnsi="Times New Roman" w:cs="Times New Roman"/>
                <w:b/>
                <w:sz w:val="20"/>
                <w:szCs w:val="20"/>
                <w:lang w:eastAsia="tr-TR"/>
              </w:rPr>
              <w:t xml:space="preserve"> Şubat</w:t>
            </w:r>
            <w:proofErr w:type="gramEnd"/>
            <w:r w:rsidRPr="00F80DF8">
              <w:rPr>
                <w:rFonts w:ascii="Times New Roman" w:eastAsia="Times New Roman" w:hAnsi="Times New Roman" w:cs="Times New Roman"/>
                <w:b/>
                <w:sz w:val="20"/>
                <w:szCs w:val="20"/>
                <w:lang w:eastAsia="tr-TR"/>
              </w:rPr>
              <w:t xml:space="preserve"> </w:t>
            </w:r>
          </w:p>
        </w:tc>
        <w:tc>
          <w:tcPr>
            <w:tcW w:w="426" w:type="dxa"/>
            <w:shd w:val="clear" w:color="auto" w:fill="FFFFFF"/>
            <w:vAlign w:val="center"/>
          </w:tcPr>
          <w:p w14:paraId="76D0BF51" w14:textId="77777777" w:rsidR="000B7CE9" w:rsidRPr="00F80DF8" w:rsidRDefault="000B7CE9" w:rsidP="000B7CE9">
            <w:pPr>
              <w:spacing w:after="0" w:line="240" w:lineRule="auto"/>
              <w:jc w:val="center"/>
              <w:rPr>
                <w:rFonts w:ascii="Times New Roman" w:eastAsia="Times New Roman" w:hAnsi="Times New Roman" w:cs="Times New Roman"/>
                <w:b/>
                <w:sz w:val="20"/>
                <w:szCs w:val="20"/>
                <w:lang w:eastAsia="tr-TR"/>
              </w:rPr>
            </w:pPr>
            <w:r w:rsidRPr="00F80DF8">
              <w:rPr>
                <w:rFonts w:ascii="Times New Roman" w:eastAsia="Times New Roman" w:hAnsi="Times New Roman" w:cs="Times New Roman"/>
                <w:b/>
                <w:sz w:val="20"/>
                <w:szCs w:val="20"/>
                <w:lang w:eastAsia="tr-TR"/>
              </w:rPr>
              <w:t>5</w:t>
            </w:r>
          </w:p>
        </w:tc>
        <w:tc>
          <w:tcPr>
            <w:tcW w:w="2693" w:type="dxa"/>
            <w:shd w:val="clear" w:color="auto" w:fill="FFFFFF"/>
            <w:vAlign w:val="center"/>
          </w:tcPr>
          <w:p w14:paraId="41486D74" w14:textId="77777777" w:rsidR="000B7CE9" w:rsidRPr="000B7CE9" w:rsidRDefault="000B7CE9" w:rsidP="000B7CE9">
            <w:pPr>
              <w:spacing w:after="0" w:line="240" w:lineRule="auto"/>
              <w:rPr>
                <w:rFonts w:ascii="Times New Roman" w:eastAsia="Calibri" w:hAnsi="Times New Roman" w:cs="Times New Roman"/>
                <w:sz w:val="16"/>
                <w:szCs w:val="16"/>
                <w:lang w:eastAsia="tr-TR"/>
              </w:rPr>
            </w:pPr>
            <w:r w:rsidRPr="000B7CE9">
              <w:rPr>
                <w:rFonts w:ascii="Times New Roman" w:eastAsia="Calibri" w:hAnsi="Times New Roman" w:cs="Times New Roman"/>
                <w:sz w:val="16"/>
                <w:szCs w:val="16"/>
                <w:lang w:eastAsia="tr-TR"/>
              </w:rPr>
              <w:t>O.2.2.2.1. Sağlıklı olmak için oyun ve fiziki etkinliklere neden katılması gerektiğini açıklar.</w:t>
            </w:r>
          </w:p>
          <w:p w14:paraId="129BCBB1"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c>
          <w:tcPr>
            <w:tcW w:w="3969" w:type="dxa"/>
            <w:shd w:val="clear" w:color="auto" w:fill="FFFFFF"/>
            <w:vAlign w:val="center"/>
          </w:tcPr>
          <w:p w14:paraId="7DE202E3"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Öğrencilere büyümelerinde, olgunlaşmalarında, zihinsel gelişimlerinde ve sosyalleşmelerinde oyun ve fiziki etkinliklere katılmanın önemli olduğu fark ettirilmelidir.</w:t>
            </w:r>
          </w:p>
          <w:p w14:paraId="6295CA81"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c>
          <w:tcPr>
            <w:tcW w:w="1701" w:type="dxa"/>
            <w:shd w:val="clear" w:color="auto" w:fill="FFFFFF"/>
            <w:vAlign w:val="center"/>
          </w:tcPr>
          <w:p w14:paraId="2786A370" w14:textId="77777777" w:rsidR="000B7CE9" w:rsidRPr="000B7CE9" w:rsidRDefault="000B7CE9" w:rsidP="000B7CE9">
            <w:pPr>
              <w:spacing w:after="0" w:line="240" w:lineRule="auto"/>
              <w:rPr>
                <w:rFonts w:ascii="Times New Roman" w:eastAsia="Times New Roman" w:hAnsi="Times New Roman" w:cs="Times New Roman"/>
                <w:color w:val="000000"/>
                <w:sz w:val="16"/>
                <w:szCs w:val="16"/>
                <w:lang w:eastAsia="tr-TR"/>
              </w:rPr>
            </w:pPr>
            <w:r w:rsidRPr="000B7CE9">
              <w:rPr>
                <w:rFonts w:ascii="Times New Roman" w:eastAsia="Times New Roman" w:hAnsi="Times New Roman" w:cs="Times New Roman"/>
                <w:color w:val="000000"/>
                <w:sz w:val="16"/>
                <w:szCs w:val="16"/>
                <w:lang w:eastAsia="tr-TR"/>
              </w:rPr>
              <w:t>Yaparak yaşayarak, anlatım, gösteri</w:t>
            </w:r>
          </w:p>
        </w:tc>
        <w:tc>
          <w:tcPr>
            <w:tcW w:w="3179" w:type="dxa"/>
            <w:shd w:val="clear" w:color="auto" w:fill="FFFFFF"/>
            <w:vAlign w:val="center"/>
          </w:tcPr>
          <w:p w14:paraId="7338BABA"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 xml:space="preserve"> “Sağlık Anlayışı I ve II” sarı </w:t>
            </w:r>
            <w:proofErr w:type="spellStart"/>
            <w:r w:rsidRPr="000B7CE9">
              <w:rPr>
                <w:rFonts w:ascii="Times New Roman" w:eastAsia="Calibri" w:hAnsi="Times New Roman" w:cs="Times New Roman"/>
                <w:iCs/>
                <w:sz w:val="16"/>
                <w:szCs w:val="16"/>
                <w:lang w:eastAsia="tr-TR"/>
              </w:rPr>
              <w:t>FEK’lerden</w:t>
            </w:r>
            <w:proofErr w:type="spellEnd"/>
            <w:r w:rsidRPr="000B7CE9">
              <w:rPr>
                <w:rFonts w:ascii="Times New Roman" w:eastAsia="Calibri" w:hAnsi="Times New Roman" w:cs="Times New Roman"/>
                <w:iCs/>
                <w:sz w:val="16"/>
                <w:szCs w:val="16"/>
                <w:lang w:eastAsia="tr-TR"/>
              </w:rPr>
              <w:t xml:space="preserve"> yararlanılabilir.</w:t>
            </w:r>
          </w:p>
          <w:p w14:paraId="626076DE"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Kazanımla ilgili değerler üzerinde durulmalıdır.</w:t>
            </w:r>
          </w:p>
          <w:p w14:paraId="29BD01E2"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p w14:paraId="52FE0FC5"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p w14:paraId="77AFDC25"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p w14:paraId="309D60A4"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c>
          <w:tcPr>
            <w:tcW w:w="1670" w:type="dxa"/>
            <w:vMerge/>
            <w:shd w:val="clear" w:color="auto" w:fill="FFFFFF"/>
            <w:vAlign w:val="center"/>
          </w:tcPr>
          <w:p w14:paraId="20914E52"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r>
    </w:tbl>
    <w:p w14:paraId="33344B93" w14:textId="1C7C5CE6" w:rsidR="000B7CE9" w:rsidRDefault="000B7CE9" w:rsidP="000B7CE9">
      <w:pPr>
        <w:spacing w:after="0" w:line="240" w:lineRule="auto"/>
        <w:rPr>
          <w:rFonts w:ascii="Times New Roman" w:eastAsia="Times New Roman" w:hAnsi="Times New Roman" w:cs="Arial"/>
          <w:lang w:eastAsia="tr-TR"/>
        </w:rPr>
      </w:pPr>
      <w:r w:rsidRPr="000B7CE9">
        <w:rPr>
          <w:rFonts w:ascii="Times New Roman" w:eastAsia="Times New Roman" w:hAnsi="Times New Roman" w:cs="Arial"/>
          <w:lang w:eastAsia="tr-TR"/>
        </w:rPr>
        <w:br w:type="page"/>
      </w:r>
    </w:p>
    <w:p w14:paraId="6A04A6EA" w14:textId="4F844429" w:rsidR="000B7CE9" w:rsidRDefault="000B7CE9" w:rsidP="000B7CE9">
      <w:pPr>
        <w:spacing w:after="0" w:line="240" w:lineRule="auto"/>
        <w:rPr>
          <w:rFonts w:ascii="Times New Roman" w:eastAsia="Times New Roman" w:hAnsi="Times New Roman" w:cs="Arial"/>
          <w:lang w:eastAsia="tr-TR"/>
        </w:rPr>
      </w:pPr>
    </w:p>
    <w:p w14:paraId="055368C7" w14:textId="326F2E10" w:rsidR="000B7CE9" w:rsidRDefault="000B7CE9" w:rsidP="000B7CE9">
      <w:pPr>
        <w:spacing w:after="0" w:line="240" w:lineRule="auto"/>
        <w:rPr>
          <w:rFonts w:ascii="Times New Roman" w:eastAsia="Times New Roman" w:hAnsi="Times New Roman" w:cs="Arial"/>
          <w:lang w:eastAsia="tr-TR"/>
        </w:rPr>
      </w:pPr>
    </w:p>
    <w:p w14:paraId="6E46E71D" w14:textId="77777777" w:rsidR="000525B6" w:rsidRPr="000B7CE9" w:rsidRDefault="000525B6" w:rsidP="000B7CE9">
      <w:pPr>
        <w:spacing w:after="0" w:line="240" w:lineRule="auto"/>
        <w:rPr>
          <w:rFonts w:ascii="Times New Roman" w:eastAsia="Times New Roman" w:hAnsi="Times New Roman" w:cs="Arial"/>
          <w:lang w:eastAsia="tr-TR"/>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06"/>
        <w:gridCol w:w="723"/>
        <w:gridCol w:w="567"/>
        <w:gridCol w:w="426"/>
        <w:gridCol w:w="2693"/>
        <w:gridCol w:w="4536"/>
        <w:gridCol w:w="1843"/>
        <w:gridCol w:w="2409"/>
        <w:gridCol w:w="1701"/>
      </w:tblGrid>
      <w:tr w:rsidR="000B7CE9" w:rsidRPr="000B7CE9" w14:paraId="376B4F23" w14:textId="77777777" w:rsidTr="000525B6">
        <w:trPr>
          <w:cantSplit/>
          <w:trHeight w:val="952"/>
          <w:jc w:val="center"/>
        </w:trPr>
        <w:tc>
          <w:tcPr>
            <w:tcW w:w="406" w:type="dxa"/>
            <w:shd w:val="clear" w:color="auto" w:fill="FFFFFF"/>
            <w:textDirection w:val="btLr"/>
            <w:vAlign w:val="center"/>
          </w:tcPr>
          <w:p w14:paraId="7844191F" w14:textId="77777777" w:rsidR="000B7CE9" w:rsidRPr="000525B6"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r w:rsidRPr="000525B6">
              <w:rPr>
                <w:rFonts w:ascii="Times New Roman" w:eastAsia="Times New Roman" w:hAnsi="Times New Roman" w:cs="Times New Roman"/>
                <w:b/>
                <w:sz w:val="20"/>
                <w:szCs w:val="20"/>
                <w:lang w:eastAsia="tr-TR"/>
              </w:rPr>
              <w:t>AY</w:t>
            </w:r>
          </w:p>
        </w:tc>
        <w:tc>
          <w:tcPr>
            <w:tcW w:w="723" w:type="dxa"/>
            <w:shd w:val="clear" w:color="auto" w:fill="FFFFFF"/>
            <w:textDirection w:val="btLr"/>
            <w:vAlign w:val="center"/>
          </w:tcPr>
          <w:p w14:paraId="6784B3FB" w14:textId="77777777" w:rsidR="000B7CE9" w:rsidRPr="000525B6"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r w:rsidRPr="000525B6">
              <w:rPr>
                <w:rFonts w:ascii="Times New Roman" w:eastAsia="Times New Roman" w:hAnsi="Times New Roman" w:cs="Times New Roman"/>
                <w:b/>
                <w:sz w:val="20"/>
                <w:szCs w:val="20"/>
                <w:lang w:eastAsia="tr-TR"/>
              </w:rPr>
              <w:t>HAFTA</w:t>
            </w:r>
          </w:p>
        </w:tc>
        <w:tc>
          <w:tcPr>
            <w:tcW w:w="567" w:type="dxa"/>
            <w:shd w:val="clear" w:color="auto" w:fill="FFFFFF"/>
            <w:textDirection w:val="btLr"/>
          </w:tcPr>
          <w:p w14:paraId="68F99433" w14:textId="77777777" w:rsidR="000B7CE9" w:rsidRPr="000525B6"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r w:rsidRPr="000525B6">
              <w:rPr>
                <w:rFonts w:ascii="Times New Roman" w:eastAsia="Times New Roman" w:hAnsi="Times New Roman" w:cs="Times New Roman"/>
                <w:b/>
                <w:sz w:val="20"/>
                <w:szCs w:val="20"/>
                <w:lang w:eastAsia="tr-TR"/>
              </w:rPr>
              <w:t>TARİH</w:t>
            </w:r>
          </w:p>
        </w:tc>
        <w:tc>
          <w:tcPr>
            <w:tcW w:w="426" w:type="dxa"/>
            <w:shd w:val="clear" w:color="auto" w:fill="FFFFFF"/>
            <w:textDirection w:val="btLr"/>
            <w:vAlign w:val="center"/>
          </w:tcPr>
          <w:p w14:paraId="49B75792" w14:textId="77777777" w:rsidR="000B7CE9" w:rsidRPr="000525B6"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r w:rsidRPr="000525B6">
              <w:rPr>
                <w:rFonts w:ascii="Times New Roman" w:eastAsia="Times New Roman" w:hAnsi="Times New Roman" w:cs="Times New Roman"/>
                <w:b/>
                <w:sz w:val="20"/>
                <w:szCs w:val="20"/>
                <w:lang w:eastAsia="tr-TR"/>
              </w:rPr>
              <w:t>SAAT</w:t>
            </w:r>
          </w:p>
        </w:tc>
        <w:tc>
          <w:tcPr>
            <w:tcW w:w="2693" w:type="dxa"/>
            <w:shd w:val="clear" w:color="auto" w:fill="FFFFFF"/>
            <w:vAlign w:val="center"/>
          </w:tcPr>
          <w:p w14:paraId="19A75D39"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KAZANIMLAR</w:t>
            </w:r>
          </w:p>
        </w:tc>
        <w:tc>
          <w:tcPr>
            <w:tcW w:w="4536" w:type="dxa"/>
            <w:shd w:val="clear" w:color="auto" w:fill="FFFFFF"/>
            <w:vAlign w:val="center"/>
          </w:tcPr>
          <w:p w14:paraId="44B01DBC"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AÇIKLAMALAR</w:t>
            </w:r>
          </w:p>
        </w:tc>
        <w:tc>
          <w:tcPr>
            <w:tcW w:w="1843" w:type="dxa"/>
            <w:shd w:val="clear" w:color="auto" w:fill="FFFFFF"/>
            <w:vAlign w:val="center"/>
          </w:tcPr>
          <w:p w14:paraId="3371A0D2"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ÖĞRENME ÖĞRETME YÖNTEM VE TEKNİKLERİ</w:t>
            </w:r>
          </w:p>
        </w:tc>
        <w:tc>
          <w:tcPr>
            <w:tcW w:w="2409" w:type="dxa"/>
            <w:shd w:val="clear" w:color="auto" w:fill="FFFFFF"/>
            <w:vAlign w:val="center"/>
          </w:tcPr>
          <w:p w14:paraId="293364DE"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KULLANILAN EĞİTİM TEKNOLOJİLERİ. ARAÇ VE GEREÇLERİ</w:t>
            </w:r>
          </w:p>
        </w:tc>
        <w:tc>
          <w:tcPr>
            <w:tcW w:w="1701" w:type="dxa"/>
            <w:shd w:val="clear" w:color="auto" w:fill="FFFFFF"/>
            <w:vAlign w:val="center"/>
          </w:tcPr>
          <w:p w14:paraId="33B1648D"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ÖLÇME DEĞERLENDİRME</w:t>
            </w:r>
          </w:p>
        </w:tc>
      </w:tr>
      <w:tr w:rsidR="000B7CE9" w:rsidRPr="000B7CE9" w14:paraId="6FE8727E" w14:textId="77777777" w:rsidTr="000525B6">
        <w:trPr>
          <w:cantSplit/>
          <w:trHeight w:val="1382"/>
          <w:jc w:val="center"/>
        </w:trPr>
        <w:tc>
          <w:tcPr>
            <w:tcW w:w="406" w:type="dxa"/>
            <w:vMerge w:val="restart"/>
            <w:shd w:val="clear" w:color="auto" w:fill="FFFFFF"/>
            <w:textDirection w:val="btLr"/>
            <w:vAlign w:val="center"/>
          </w:tcPr>
          <w:p w14:paraId="2AC7CA5B" w14:textId="034976ED" w:rsidR="000B7CE9" w:rsidRPr="000525B6" w:rsidRDefault="000B7CE9" w:rsidP="000B7CE9">
            <w:pPr>
              <w:spacing w:after="0" w:line="240" w:lineRule="auto"/>
              <w:jc w:val="center"/>
              <w:rPr>
                <w:rFonts w:ascii="Times New Roman" w:eastAsia="Times New Roman" w:hAnsi="Times New Roman" w:cs="Times New Roman"/>
                <w:b/>
                <w:sz w:val="20"/>
                <w:szCs w:val="20"/>
                <w:lang w:eastAsia="tr-TR"/>
              </w:rPr>
            </w:pPr>
            <w:proofErr w:type="gramStart"/>
            <w:r w:rsidRPr="000525B6">
              <w:rPr>
                <w:rFonts w:ascii="Times New Roman" w:eastAsia="Times New Roman" w:hAnsi="Times New Roman" w:cs="Times New Roman"/>
                <w:b/>
                <w:sz w:val="20"/>
                <w:szCs w:val="20"/>
                <w:lang w:eastAsia="tr-TR"/>
              </w:rPr>
              <w:t>MART</w:t>
            </w:r>
            <w:r w:rsidR="00D3438E" w:rsidRPr="000525B6">
              <w:rPr>
                <w:rFonts w:ascii="Times New Roman" w:eastAsia="Times New Roman" w:hAnsi="Times New Roman" w:cs="Times New Roman"/>
                <w:b/>
                <w:sz w:val="20"/>
                <w:szCs w:val="20"/>
                <w:lang w:eastAsia="tr-TR"/>
              </w:rPr>
              <w:t xml:space="preserve"> </w:t>
            </w:r>
            <w:r w:rsidR="00D3438E">
              <w:rPr>
                <w:rFonts w:ascii="Times New Roman" w:eastAsia="Times New Roman" w:hAnsi="Times New Roman" w:cs="Times New Roman"/>
                <w:b/>
                <w:sz w:val="20"/>
                <w:szCs w:val="20"/>
                <w:lang w:eastAsia="tr-TR"/>
              </w:rPr>
              <w:t>-</w:t>
            </w:r>
            <w:proofErr w:type="gramEnd"/>
            <w:r w:rsidR="00D3438E">
              <w:rPr>
                <w:rFonts w:ascii="Times New Roman" w:eastAsia="Times New Roman" w:hAnsi="Times New Roman" w:cs="Times New Roman"/>
                <w:b/>
                <w:sz w:val="20"/>
                <w:szCs w:val="20"/>
                <w:lang w:eastAsia="tr-TR"/>
              </w:rPr>
              <w:t xml:space="preserve"> </w:t>
            </w:r>
            <w:r w:rsidR="00D3438E" w:rsidRPr="000525B6">
              <w:rPr>
                <w:rFonts w:ascii="Times New Roman" w:eastAsia="Times New Roman" w:hAnsi="Times New Roman" w:cs="Times New Roman"/>
                <w:b/>
                <w:sz w:val="20"/>
                <w:szCs w:val="20"/>
                <w:lang w:eastAsia="tr-TR"/>
              </w:rPr>
              <w:t>ŞUBAT</w:t>
            </w:r>
          </w:p>
        </w:tc>
        <w:tc>
          <w:tcPr>
            <w:tcW w:w="723" w:type="dxa"/>
            <w:shd w:val="clear" w:color="auto" w:fill="FFFFFF"/>
            <w:vAlign w:val="center"/>
          </w:tcPr>
          <w:p w14:paraId="4DAADA54" w14:textId="50BAD96D" w:rsidR="000B7CE9" w:rsidRPr="000525B6" w:rsidRDefault="000525B6" w:rsidP="000B7CE9">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21</w:t>
            </w:r>
          </w:p>
        </w:tc>
        <w:tc>
          <w:tcPr>
            <w:tcW w:w="567" w:type="dxa"/>
            <w:shd w:val="clear" w:color="auto" w:fill="FFFFFF"/>
            <w:textDirection w:val="btLr"/>
            <w:vAlign w:val="center"/>
          </w:tcPr>
          <w:p w14:paraId="2E86971E" w14:textId="5448BEAA" w:rsidR="000B7CE9" w:rsidRPr="000525B6" w:rsidRDefault="00F82D49" w:rsidP="000525B6">
            <w:pPr>
              <w:spacing w:after="0" w:line="240" w:lineRule="auto"/>
              <w:ind w:left="113" w:right="113"/>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19</w:t>
            </w:r>
            <w:r w:rsidR="000525B6">
              <w:rPr>
                <w:rFonts w:ascii="Times New Roman" w:eastAsia="Times New Roman" w:hAnsi="Times New Roman" w:cs="Times New Roman"/>
                <w:b/>
                <w:sz w:val="20"/>
                <w:szCs w:val="20"/>
                <w:lang w:eastAsia="tr-TR"/>
              </w:rPr>
              <w:t>-</w:t>
            </w:r>
            <w:proofErr w:type="gramStart"/>
            <w:r w:rsidR="000525B6">
              <w:rPr>
                <w:rFonts w:ascii="Times New Roman" w:eastAsia="Times New Roman" w:hAnsi="Times New Roman" w:cs="Times New Roman"/>
                <w:b/>
                <w:sz w:val="20"/>
                <w:szCs w:val="20"/>
                <w:lang w:eastAsia="tr-TR"/>
              </w:rPr>
              <w:t>2</w:t>
            </w:r>
            <w:r w:rsidR="00835554">
              <w:rPr>
                <w:rFonts w:ascii="Times New Roman" w:eastAsia="Times New Roman" w:hAnsi="Times New Roman" w:cs="Times New Roman"/>
                <w:b/>
                <w:sz w:val="20"/>
                <w:szCs w:val="20"/>
                <w:lang w:eastAsia="tr-TR"/>
              </w:rPr>
              <w:t>3</w:t>
            </w:r>
            <w:r w:rsidR="000525B6">
              <w:rPr>
                <w:rFonts w:ascii="Times New Roman" w:eastAsia="Times New Roman" w:hAnsi="Times New Roman" w:cs="Times New Roman"/>
                <w:b/>
                <w:sz w:val="20"/>
                <w:szCs w:val="20"/>
                <w:lang w:eastAsia="tr-TR"/>
              </w:rPr>
              <w:t xml:space="preserve"> </w:t>
            </w:r>
            <w:r w:rsidR="000B7CE9" w:rsidRPr="000525B6">
              <w:rPr>
                <w:rFonts w:ascii="Times New Roman" w:eastAsia="Times New Roman" w:hAnsi="Times New Roman" w:cs="Times New Roman"/>
                <w:b/>
                <w:sz w:val="20"/>
                <w:szCs w:val="20"/>
                <w:lang w:eastAsia="tr-TR"/>
              </w:rPr>
              <w:t xml:space="preserve"> Şubat</w:t>
            </w:r>
            <w:proofErr w:type="gramEnd"/>
          </w:p>
          <w:p w14:paraId="7C602220" w14:textId="77777777" w:rsidR="000B7CE9" w:rsidRPr="000525B6"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p>
        </w:tc>
        <w:tc>
          <w:tcPr>
            <w:tcW w:w="426" w:type="dxa"/>
            <w:shd w:val="clear" w:color="auto" w:fill="FFFFFF"/>
            <w:vAlign w:val="center"/>
          </w:tcPr>
          <w:p w14:paraId="0F0A29BA" w14:textId="77777777" w:rsidR="000B7CE9" w:rsidRPr="000525B6" w:rsidRDefault="000B7CE9" w:rsidP="000B7CE9">
            <w:pPr>
              <w:spacing w:after="0" w:line="240" w:lineRule="auto"/>
              <w:jc w:val="center"/>
              <w:rPr>
                <w:rFonts w:ascii="Times New Roman" w:eastAsia="Times New Roman" w:hAnsi="Times New Roman" w:cs="Times New Roman"/>
                <w:b/>
                <w:sz w:val="20"/>
                <w:szCs w:val="20"/>
                <w:lang w:eastAsia="tr-TR"/>
              </w:rPr>
            </w:pPr>
            <w:r w:rsidRPr="000525B6">
              <w:rPr>
                <w:rFonts w:ascii="Times New Roman" w:eastAsia="Times New Roman" w:hAnsi="Times New Roman" w:cs="Times New Roman"/>
                <w:b/>
                <w:sz w:val="20"/>
                <w:szCs w:val="20"/>
                <w:lang w:eastAsia="tr-TR"/>
              </w:rPr>
              <w:t>5</w:t>
            </w:r>
          </w:p>
        </w:tc>
        <w:tc>
          <w:tcPr>
            <w:tcW w:w="2693" w:type="dxa"/>
            <w:shd w:val="clear" w:color="auto" w:fill="FFFFFF"/>
            <w:vAlign w:val="center"/>
          </w:tcPr>
          <w:p w14:paraId="13EF810A" w14:textId="77777777" w:rsidR="000B7CE9" w:rsidRPr="000B7CE9" w:rsidRDefault="000B7CE9" w:rsidP="000B7CE9">
            <w:pPr>
              <w:spacing w:after="0" w:line="240" w:lineRule="auto"/>
              <w:rPr>
                <w:rFonts w:ascii="Times New Roman" w:eastAsia="Calibri" w:hAnsi="Times New Roman" w:cs="Times New Roman"/>
                <w:sz w:val="16"/>
                <w:szCs w:val="16"/>
                <w:lang w:eastAsia="tr-TR"/>
              </w:rPr>
            </w:pPr>
            <w:r w:rsidRPr="000B7CE9">
              <w:rPr>
                <w:rFonts w:ascii="Times New Roman" w:eastAsia="Calibri" w:hAnsi="Times New Roman" w:cs="Times New Roman"/>
                <w:sz w:val="16"/>
                <w:szCs w:val="16"/>
                <w:lang w:eastAsia="tr-TR"/>
              </w:rPr>
              <w:t>O.2.2.2.2. Fiziksel uygunluğu oluşturan kavramları açıklar.</w:t>
            </w:r>
          </w:p>
          <w:p w14:paraId="66362683" w14:textId="77777777" w:rsidR="000B7CE9" w:rsidRPr="000B7CE9" w:rsidRDefault="000B7CE9" w:rsidP="000B7CE9">
            <w:pPr>
              <w:spacing w:after="0" w:line="240" w:lineRule="auto"/>
              <w:rPr>
                <w:rFonts w:ascii="Times New Roman" w:eastAsia="Times New Roman" w:hAnsi="Times New Roman" w:cs="Times New Roman"/>
                <w:bCs/>
                <w:sz w:val="16"/>
                <w:szCs w:val="16"/>
                <w:lang w:eastAsia="tr-TR"/>
              </w:rPr>
            </w:pPr>
          </w:p>
        </w:tc>
        <w:tc>
          <w:tcPr>
            <w:tcW w:w="4536" w:type="dxa"/>
            <w:shd w:val="clear" w:color="auto" w:fill="FFFFFF"/>
            <w:vAlign w:val="center"/>
          </w:tcPr>
          <w:p w14:paraId="5D4D8C2A" w14:textId="2E38383D" w:rsidR="000B7CE9" w:rsidRPr="000525B6" w:rsidRDefault="000B7CE9"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Sağlıkla ilgili fiziksel uygunluğu oluşturan kavramlar: “vücut kompozisyonu” (boy vücut ağırlığı ilişkisi), “kalp</w:t>
            </w:r>
            <w:r w:rsidRPr="000B7CE9">
              <w:rPr>
                <w:rFonts w:ascii="Times New Roman" w:eastAsia="MS Mincho" w:hAnsi="MS Mincho" w:cs="Times New Roman"/>
                <w:sz w:val="16"/>
                <w:szCs w:val="16"/>
              </w:rPr>
              <w:t>‐</w:t>
            </w:r>
            <w:r w:rsidRPr="000B7CE9">
              <w:rPr>
                <w:rFonts w:ascii="Times New Roman" w:eastAsia="Calibri" w:hAnsi="Times New Roman" w:cs="Times New Roman"/>
                <w:sz w:val="16"/>
                <w:szCs w:val="16"/>
              </w:rPr>
              <w:t>dolaşım sistemi dayanıklığı” (aerobik dayanıklılık</w:t>
            </w:r>
            <w:proofErr w:type="gramStart"/>
            <w:r w:rsidRPr="000B7CE9">
              <w:rPr>
                <w:rFonts w:ascii="Times New Roman" w:eastAsia="Calibri" w:hAnsi="Times New Roman" w:cs="Times New Roman"/>
                <w:sz w:val="16"/>
                <w:szCs w:val="16"/>
              </w:rPr>
              <w:t>),“</w:t>
            </w:r>
            <w:proofErr w:type="gramEnd"/>
            <w:r w:rsidRPr="000B7CE9">
              <w:rPr>
                <w:rFonts w:ascii="Times New Roman" w:eastAsia="Calibri" w:hAnsi="Times New Roman" w:cs="Times New Roman"/>
                <w:sz w:val="16"/>
                <w:szCs w:val="16"/>
              </w:rPr>
              <w:t>kas dayanıklığı ve kuvveti” ve “</w:t>
            </w:r>
            <w:proofErr w:type="spellStart"/>
            <w:r w:rsidRPr="000B7CE9">
              <w:rPr>
                <w:rFonts w:ascii="Times New Roman" w:eastAsia="Calibri" w:hAnsi="Times New Roman" w:cs="Times New Roman"/>
                <w:sz w:val="16"/>
                <w:szCs w:val="16"/>
              </w:rPr>
              <w:t>esneklik”tir</w:t>
            </w:r>
            <w:proofErr w:type="spellEnd"/>
            <w:r w:rsidRPr="000B7CE9">
              <w:rPr>
                <w:rFonts w:ascii="Times New Roman" w:eastAsia="Calibri" w:hAnsi="Times New Roman" w:cs="Times New Roman"/>
                <w:sz w:val="16"/>
                <w:szCs w:val="16"/>
              </w:rPr>
              <w:t>. Öğrencilere fiziksel uygunluğu oluşturan kavramları kendi ifadeleriyle açıklamaları için sorular sorulmalıdır.</w:t>
            </w:r>
          </w:p>
          <w:p w14:paraId="030718C7"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Kazanımla ilgili değerler üzerinde durulmalıdır.</w:t>
            </w:r>
          </w:p>
          <w:p w14:paraId="424E44E3"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c>
          <w:tcPr>
            <w:tcW w:w="1843" w:type="dxa"/>
            <w:shd w:val="clear" w:color="auto" w:fill="FFFFFF"/>
            <w:vAlign w:val="center"/>
          </w:tcPr>
          <w:p w14:paraId="4FB593F4"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color w:val="000000"/>
                <w:sz w:val="16"/>
                <w:szCs w:val="16"/>
                <w:lang w:eastAsia="tr-TR"/>
              </w:rPr>
              <w:t>Yaparak yaşayarak, anlatım, gösteri</w:t>
            </w:r>
          </w:p>
        </w:tc>
        <w:tc>
          <w:tcPr>
            <w:tcW w:w="2409" w:type="dxa"/>
            <w:shd w:val="clear" w:color="auto" w:fill="FFFFFF"/>
            <w:vAlign w:val="center"/>
          </w:tcPr>
          <w:p w14:paraId="03F9E02B"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 xml:space="preserve"> “Fiziksel Etkinlik Piramidi” </w:t>
            </w:r>
            <w:proofErr w:type="spellStart"/>
            <w:r w:rsidRPr="000B7CE9">
              <w:rPr>
                <w:rFonts w:ascii="Times New Roman" w:eastAsia="Calibri" w:hAnsi="Times New Roman" w:cs="Times New Roman"/>
                <w:iCs/>
                <w:sz w:val="16"/>
                <w:szCs w:val="16"/>
                <w:lang w:eastAsia="tr-TR"/>
              </w:rPr>
              <w:t>FEK’inden</w:t>
            </w:r>
            <w:proofErr w:type="spellEnd"/>
            <w:r w:rsidRPr="000B7CE9">
              <w:rPr>
                <w:rFonts w:ascii="Times New Roman" w:eastAsia="Calibri" w:hAnsi="Times New Roman" w:cs="Times New Roman"/>
                <w:iCs/>
                <w:sz w:val="16"/>
                <w:szCs w:val="16"/>
                <w:lang w:eastAsia="tr-TR"/>
              </w:rPr>
              <w:t xml:space="preserve"> yararlanılabilir.</w:t>
            </w:r>
          </w:p>
          <w:p w14:paraId="24199402" w14:textId="77777777" w:rsidR="000B7CE9" w:rsidRPr="000B7CE9" w:rsidRDefault="000B7CE9" w:rsidP="000B7CE9">
            <w:pPr>
              <w:spacing w:after="0" w:line="240" w:lineRule="auto"/>
              <w:rPr>
                <w:rFonts w:ascii="Times New Roman" w:eastAsia="Calibri" w:hAnsi="Times New Roman" w:cs="Times New Roman"/>
                <w:sz w:val="16"/>
                <w:szCs w:val="16"/>
              </w:rPr>
            </w:pPr>
          </w:p>
        </w:tc>
        <w:tc>
          <w:tcPr>
            <w:tcW w:w="1701" w:type="dxa"/>
            <w:vMerge w:val="restart"/>
            <w:shd w:val="clear" w:color="auto" w:fill="FFFFFF"/>
            <w:vAlign w:val="center"/>
          </w:tcPr>
          <w:p w14:paraId="044FE806" w14:textId="77777777" w:rsidR="000B7CE9" w:rsidRPr="000B7CE9" w:rsidRDefault="000B7CE9" w:rsidP="000B7CE9">
            <w:pPr>
              <w:spacing w:after="0" w:line="240" w:lineRule="auto"/>
              <w:jc w:val="center"/>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Oyun ve Fiziki</w:t>
            </w:r>
          </w:p>
          <w:p w14:paraId="0884D2C0" w14:textId="77777777" w:rsidR="000B7CE9" w:rsidRPr="000B7CE9" w:rsidRDefault="000B7CE9" w:rsidP="000B7CE9">
            <w:pPr>
              <w:spacing w:after="0" w:line="240" w:lineRule="auto"/>
              <w:jc w:val="center"/>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Etkinlik Değerlendirme Formu</w:t>
            </w:r>
          </w:p>
          <w:p w14:paraId="6A95B570" w14:textId="77777777" w:rsidR="000B7CE9" w:rsidRPr="000B7CE9" w:rsidRDefault="000B7CE9" w:rsidP="000B7CE9">
            <w:pPr>
              <w:spacing w:after="0" w:line="240" w:lineRule="auto"/>
              <w:jc w:val="center"/>
              <w:rPr>
                <w:rFonts w:ascii="Times New Roman" w:eastAsia="Times New Roman" w:hAnsi="Times New Roman" w:cs="Times New Roman"/>
                <w:bCs/>
                <w:sz w:val="16"/>
                <w:szCs w:val="16"/>
                <w:lang w:eastAsia="tr-TR"/>
              </w:rPr>
            </w:pPr>
            <w:r w:rsidRPr="000B7CE9">
              <w:rPr>
                <w:rFonts w:ascii="Times New Roman" w:eastAsia="Times New Roman" w:hAnsi="Times New Roman" w:cs="Times New Roman"/>
                <w:sz w:val="16"/>
                <w:szCs w:val="16"/>
                <w:lang w:eastAsia="tr-TR"/>
              </w:rPr>
              <w:t>Gözlem</w:t>
            </w:r>
          </w:p>
          <w:p w14:paraId="0C5E718B" w14:textId="77777777" w:rsidR="000B7CE9" w:rsidRPr="000B7CE9" w:rsidRDefault="000B7CE9" w:rsidP="000B7CE9">
            <w:pPr>
              <w:spacing w:after="0" w:line="240" w:lineRule="auto"/>
              <w:jc w:val="center"/>
              <w:rPr>
                <w:rFonts w:ascii="Times New Roman" w:eastAsia="Times New Roman" w:hAnsi="Times New Roman" w:cs="Times New Roman"/>
                <w:bCs/>
                <w:sz w:val="16"/>
                <w:szCs w:val="16"/>
                <w:lang w:eastAsia="tr-TR"/>
              </w:rPr>
            </w:pPr>
          </w:p>
          <w:p w14:paraId="1E368B89" w14:textId="77777777" w:rsidR="000B7CE9" w:rsidRPr="000B7CE9" w:rsidRDefault="000B7CE9" w:rsidP="000B7CE9">
            <w:pPr>
              <w:spacing w:after="0" w:line="240" w:lineRule="auto"/>
              <w:rPr>
                <w:rFonts w:ascii="Times New Roman" w:eastAsia="Times New Roman" w:hAnsi="Times New Roman" w:cs="Times New Roman"/>
                <w:bCs/>
                <w:sz w:val="16"/>
                <w:szCs w:val="16"/>
                <w:lang w:eastAsia="tr-TR"/>
              </w:rPr>
            </w:pPr>
          </w:p>
          <w:p w14:paraId="2D93B66D" w14:textId="77777777" w:rsidR="000B7CE9" w:rsidRPr="000B7CE9" w:rsidRDefault="000B7CE9" w:rsidP="000B7CE9">
            <w:pPr>
              <w:spacing w:after="0" w:line="240" w:lineRule="auto"/>
              <w:rPr>
                <w:rFonts w:ascii="Times New Roman" w:eastAsia="Times New Roman" w:hAnsi="Times New Roman" w:cs="Times New Roman"/>
                <w:bCs/>
                <w:sz w:val="16"/>
                <w:szCs w:val="16"/>
                <w:lang w:eastAsia="tr-TR"/>
              </w:rPr>
            </w:pPr>
          </w:p>
          <w:p w14:paraId="16CA3B28" w14:textId="77777777" w:rsidR="000B7CE9" w:rsidRPr="000B7CE9" w:rsidRDefault="000B7CE9" w:rsidP="000B7CE9">
            <w:pPr>
              <w:spacing w:after="0" w:line="240" w:lineRule="auto"/>
              <w:rPr>
                <w:rFonts w:ascii="Times New Roman" w:eastAsia="Times New Roman" w:hAnsi="Times New Roman" w:cs="Times New Roman"/>
                <w:bCs/>
                <w:sz w:val="16"/>
                <w:szCs w:val="16"/>
                <w:lang w:eastAsia="tr-TR"/>
              </w:rPr>
            </w:pPr>
          </w:p>
          <w:p w14:paraId="674C32EA" w14:textId="77777777" w:rsidR="000B7CE9" w:rsidRPr="000B7CE9" w:rsidRDefault="000B7CE9" w:rsidP="000B7CE9">
            <w:pPr>
              <w:spacing w:after="0" w:line="240" w:lineRule="auto"/>
              <w:rPr>
                <w:rFonts w:ascii="Times New Roman" w:eastAsia="Times New Roman" w:hAnsi="Times New Roman" w:cs="Times New Roman"/>
                <w:bCs/>
                <w:sz w:val="16"/>
                <w:szCs w:val="16"/>
                <w:lang w:eastAsia="tr-TR"/>
              </w:rPr>
            </w:pPr>
          </w:p>
          <w:p w14:paraId="714A1C7D" w14:textId="77777777" w:rsidR="000B7CE9" w:rsidRPr="000B7CE9" w:rsidRDefault="000B7CE9" w:rsidP="000B7CE9">
            <w:pPr>
              <w:spacing w:after="0" w:line="240" w:lineRule="auto"/>
              <w:rPr>
                <w:rFonts w:ascii="Times New Roman" w:eastAsia="Times New Roman" w:hAnsi="Times New Roman" w:cs="Times New Roman"/>
                <w:bCs/>
                <w:sz w:val="16"/>
                <w:szCs w:val="16"/>
                <w:lang w:eastAsia="tr-TR"/>
              </w:rPr>
            </w:pPr>
          </w:p>
          <w:p w14:paraId="4333CD50" w14:textId="77777777" w:rsidR="000B7CE9" w:rsidRPr="000B7CE9" w:rsidRDefault="000B7CE9" w:rsidP="000B7CE9">
            <w:pPr>
              <w:spacing w:after="0" w:line="240" w:lineRule="auto"/>
              <w:rPr>
                <w:rFonts w:ascii="Times New Roman" w:eastAsia="Times New Roman" w:hAnsi="Times New Roman" w:cs="Times New Roman"/>
                <w:bCs/>
                <w:sz w:val="16"/>
                <w:szCs w:val="16"/>
                <w:lang w:eastAsia="tr-TR"/>
              </w:rPr>
            </w:pPr>
          </w:p>
          <w:p w14:paraId="3558511A"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p w14:paraId="182C2086"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r>
      <w:tr w:rsidR="000B7CE9" w:rsidRPr="000B7CE9" w14:paraId="736529D6" w14:textId="77777777" w:rsidTr="00835554">
        <w:trPr>
          <w:cantSplit/>
          <w:trHeight w:val="1841"/>
          <w:jc w:val="center"/>
        </w:trPr>
        <w:tc>
          <w:tcPr>
            <w:tcW w:w="406" w:type="dxa"/>
            <w:vMerge/>
            <w:shd w:val="clear" w:color="auto" w:fill="FFFFFF"/>
            <w:textDirection w:val="btLr"/>
            <w:vAlign w:val="center"/>
          </w:tcPr>
          <w:p w14:paraId="437D465B" w14:textId="77777777" w:rsidR="000B7CE9" w:rsidRPr="000525B6"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p>
        </w:tc>
        <w:tc>
          <w:tcPr>
            <w:tcW w:w="723" w:type="dxa"/>
            <w:shd w:val="clear" w:color="auto" w:fill="FFFFFF"/>
            <w:vAlign w:val="center"/>
          </w:tcPr>
          <w:p w14:paraId="3800F131" w14:textId="7D73FC55" w:rsidR="000B7CE9" w:rsidRPr="000525B6" w:rsidRDefault="000525B6" w:rsidP="000B7CE9">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22</w:t>
            </w:r>
          </w:p>
        </w:tc>
        <w:tc>
          <w:tcPr>
            <w:tcW w:w="567" w:type="dxa"/>
            <w:shd w:val="clear" w:color="auto" w:fill="FFFFFF"/>
            <w:textDirection w:val="btLr"/>
            <w:vAlign w:val="center"/>
          </w:tcPr>
          <w:p w14:paraId="1731C05E" w14:textId="44EF30F8" w:rsidR="000B7CE9" w:rsidRPr="000525B6"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r w:rsidRPr="000525B6">
              <w:rPr>
                <w:rFonts w:ascii="Times New Roman" w:eastAsia="Times New Roman" w:hAnsi="Times New Roman" w:cs="Times New Roman"/>
                <w:b/>
                <w:sz w:val="20"/>
                <w:szCs w:val="20"/>
                <w:lang w:eastAsia="tr-TR"/>
              </w:rPr>
              <w:t>2</w:t>
            </w:r>
            <w:r w:rsidR="00835554">
              <w:rPr>
                <w:rFonts w:ascii="Times New Roman" w:eastAsia="Times New Roman" w:hAnsi="Times New Roman" w:cs="Times New Roman"/>
                <w:b/>
                <w:sz w:val="20"/>
                <w:szCs w:val="20"/>
                <w:lang w:eastAsia="tr-TR"/>
              </w:rPr>
              <w:t>6</w:t>
            </w:r>
            <w:r w:rsidRPr="000525B6">
              <w:rPr>
                <w:rFonts w:ascii="Times New Roman" w:eastAsia="Times New Roman" w:hAnsi="Times New Roman" w:cs="Times New Roman"/>
                <w:b/>
                <w:sz w:val="20"/>
                <w:szCs w:val="20"/>
                <w:lang w:eastAsia="tr-TR"/>
              </w:rPr>
              <w:t xml:space="preserve"> Şubat</w:t>
            </w:r>
            <w:r w:rsidR="000525B6">
              <w:rPr>
                <w:rFonts w:ascii="Times New Roman" w:eastAsia="Times New Roman" w:hAnsi="Times New Roman" w:cs="Times New Roman"/>
                <w:b/>
                <w:sz w:val="20"/>
                <w:szCs w:val="20"/>
                <w:lang w:eastAsia="tr-TR"/>
              </w:rPr>
              <w:t xml:space="preserve">- </w:t>
            </w:r>
            <w:r w:rsidR="00835554">
              <w:rPr>
                <w:rFonts w:ascii="Times New Roman" w:eastAsia="Times New Roman" w:hAnsi="Times New Roman" w:cs="Times New Roman"/>
                <w:b/>
                <w:sz w:val="20"/>
                <w:szCs w:val="20"/>
                <w:lang w:eastAsia="tr-TR"/>
              </w:rPr>
              <w:t>01</w:t>
            </w:r>
            <w:r w:rsidRPr="000525B6">
              <w:rPr>
                <w:rFonts w:ascii="Times New Roman" w:eastAsia="Times New Roman" w:hAnsi="Times New Roman" w:cs="Times New Roman"/>
                <w:b/>
                <w:sz w:val="20"/>
                <w:szCs w:val="20"/>
                <w:lang w:eastAsia="tr-TR"/>
              </w:rPr>
              <w:t xml:space="preserve"> Mart</w:t>
            </w:r>
          </w:p>
        </w:tc>
        <w:tc>
          <w:tcPr>
            <w:tcW w:w="426" w:type="dxa"/>
            <w:shd w:val="clear" w:color="auto" w:fill="FFFFFF"/>
            <w:vAlign w:val="center"/>
          </w:tcPr>
          <w:p w14:paraId="6AAD8846" w14:textId="77777777" w:rsidR="000B7CE9" w:rsidRPr="000525B6" w:rsidRDefault="000B7CE9" w:rsidP="000B7CE9">
            <w:pPr>
              <w:spacing w:after="0" w:line="240" w:lineRule="auto"/>
              <w:jc w:val="center"/>
              <w:rPr>
                <w:rFonts w:ascii="Times New Roman" w:eastAsia="Times New Roman" w:hAnsi="Times New Roman" w:cs="Times New Roman"/>
                <w:b/>
                <w:sz w:val="20"/>
                <w:szCs w:val="20"/>
                <w:lang w:eastAsia="tr-TR"/>
              </w:rPr>
            </w:pPr>
            <w:r w:rsidRPr="000525B6">
              <w:rPr>
                <w:rFonts w:ascii="Times New Roman" w:eastAsia="Times New Roman" w:hAnsi="Times New Roman" w:cs="Times New Roman"/>
                <w:b/>
                <w:sz w:val="20"/>
                <w:szCs w:val="20"/>
                <w:lang w:eastAsia="tr-TR"/>
              </w:rPr>
              <w:t>5</w:t>
            </w:r>
          </w:p>
        </w:tc>
        <w:tc>
          <w:tcPr>
            <w:tcW w:w="2693" w:type="dxa"/>
            <w:shd w:val="clear" w:color="auto" w:fill="FFFFFF"/>
            <w:vAlign w:val="center"/>
          </w:tcPr>
          <w:p w14:paraId="1E51D321" w14:textId="77777777" w:rsidR="000B7CE9" w:rsidRPr="000B7CE9" w:rsidRDefault="000B7CE9" w:rsidP="000B7CE9">
            <w:pPr>
              <w:spacing w:after="0" w:line="240" w:lineRule="auto"/>
              <w:rPr>
                <w:rFonts w:ascii="Times New Roman" w:eastAsia="Times New Roman" w:hAnsi="Times New Roman" w:cs="Times New Roman"/>
                <w:bCs/>
                <w:sz w:val="16"/>
                <w:szCs w:val="16"/>
                <w:lang w:eastAsia="tr-TR"/>
              </w:rPr>
            </w:pPr>
            <w:r w:rsidRPr="00F75F4D">
              <w:rPr>
                <w:rFonts w:ascii="Times New Roman" w:eastAsia="Times New Roman" w:hAnsi="Times New Roman" w:cs="Times New Roman"/>
                <w:b/>
                <w:bCs/>
                <w:sz w:val="16"/>
                <w:szCs w:val="16"/>
                <w:lang w:eastAsia="tr-TR"/>
              </w:rPr>
              <w:t>O.2.2.2.3.</w:t>
            </w:r>
            <w:r w:rsidRPr="000B7CE9">
              <w:rPr>
                <w:rFonts w:ascii="Times New Roman" w:eastAsia="Times New Roman" w:hAnsi="Times New Roman" w:cs="Times New Roman"/>
                <w:sz w:val="16"/>
                <w:szCs w:val="16"/>
                <w:lang w:eastAsia="tr-TR"/>
              </w:rPr>
              <w:t xml:space="preserve"> Oyun ve fiziki etkinlikler ile fiziksel uygunluk kavramları arasında ilişki kurar.</w:t>
            </w:r>
          </w:p>
        </w:tc>
        <w:tc>
          <w:tcPr>
            <w:tcW w:w="4536" w:type="dxa"/>
            <w:shd w:val="clear" w:color="auto" w:fill="FFFFFF"/>
            <w:vAlign w:val="center"/>
          </w:tcPr>
          <w:p w14:paraId="441D4978"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Öğrencilerin katıldığı oyun ve fiziki etkinliklerle, bu etkinlikler sırasında kullanılan, sağlıkla ilgili fiziksel uygunluk kavramları arasında ilişki kurulmalı ve</w:t>
            </w:r>
          </w:p>
          <w:p w14:paraId="32984814"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roofErr w:type="gramStart"/>
            <w:r w:rsidRPr="000B7CE9">
              <w:rPr>
                <w:rFonts w:ascii="Times New Roman" w:eastAsia="Times New Roman" w:hAnsi="Times New Roman" w:cs="Times New Roman"/>
                <w:sz w:val="16"/>
                <w:szCs w:val="16"/>
                <w:lang w:eastAsia="tr-TR"/>
              </w:rPr>
              <w:t>öğrencilerin</w:t>
            </w:r>
            <w:proofErr w:type="gramEnd"/>
            <w:r w:rsidRPr="000B7CE9">
              <w:rPr>
                <w:rFonts w:ascii="Times New Roman" w:eastAsia="Times New Roman" w:hAnsi="Times New Roman" w:cs="Times New Roman"/>
                <w:sz w:val="16"/>
                <w:szCs w:val="16"/>
                <w:lang w:eastAsia="tr-TR"/>
              </w:rPr>
              <w:t xml:space="preserve"> bunları kavraması sağlanmalıdır.</w:t>
            </w:r>
          </w:p>
          <w:p w14:paraId="1711E5AF"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c>
          <w:tcPr>
            <w:tcW w:w="1843" w:type="dxa"/>
            <w:shd w:val="clear" w:color="auto" w:fill="FFFFFF"/>
            <w:vAlign w:val="center"/>
          </w:tcPr>
          <w:p w14:paraId="24A529D1"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color w:val="000000"/>
                <w:sz w:val="16"/>
                <w:szCs w:val="16"/>
                <w:lang w:eastAsia="tr-TR"/>
              </w:rPr>
              <w:t>Yaparak yaşayarak, anlatım, gösteri</w:t>
            </w:r>
          </w:p>
        </w:tc>
        <w:tc>
          <w:tcPr>
            <w:tcW w:w="2409" w:type="dxa"/>
            <w:shd w:val="clear" w:color="auto" w:fill="FFFFFF"/>
            <w:vAlign w:val="center"/>
          </w:tcPr>
          <w:p w14:paraId="6F41F616"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c>
          <w:tcPr>
            <w:tcW w:w="1701" w:type="dxa"/>
            <w:vMerge/>
            <w:shd w:val="clear" w:color="auto" w:fill="FFFFFF"/>
            <w:vAlign w:val="center"/>
          </w:tcPr>
          <w:p w14:paraId="508AAEEA"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r>
      <w:tr w:rsidR="000B7CE9" w:rsidRPr="000B7CE9" w14:paraId="7CBE0F63" w14:textId="77777777" w:rsidTr="00D3438E">
        <w:trPr>
          <w:cantSplit/>
          <w:trHeight w:val="1398"/>
          <w:jc w:val="center"/>
        </w:trPr>
        <w:tc>
          <w:tcPr>
            <w:tcW w:w="406" w:type="dxa"/>
            <w:vMerge/>
            <w:shd w:val="clear" w:color="auto" w:fill="FFFFFF"/>
            <w:textDirection w:val="btLr"/>
            <w:vAlign w:val="center"/>
          </w:tcPr>
          <w:p w14:paraId="0B02E6FD" w14:textId="77777777" w:rsidR="000B7CE9" w:rsidRPr="000525B6"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p>
        </w:tc>
        <w:tc>
          <w:tcPr>
            <w:tcW w:w="723" w:type="dxa"/>
            <w:shd w:val="clear" w:color="auto" w:fill="FFFFFF"/>
            <w:vAlign w:val="center"/>
          </w:tcPr>
          <w:p w14:paraId="09642F49" w14:textId="5B32F3B8" w:rsidR="000B7CE9" w:rsidRPr="000525B6" w:rsidRDefault="000525B6" w:rsidP="000B7CE9">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23</w:t>
            </w:r>
          </w:p>
        </w:tc>
        <w:tc>
          <w:tcPr>
            <w:tcW w:w="567" w:type="dxa"/>
            <w:shd w:val="clear" w:color="auto" w:fill="FFFFFF"/>
            <w:textDirection w:val="btLr"/>
            <w:vAlign w:val="center"/>
          </w:tcPr>
          <w:p w14:paraId="6376BFE9" w14:textId="3425599C" w:rsidR="000B7CE9" w:rsidRPr="000525B6" w:rsidRDefault="00835554" w:rsidP="000B7CE9">
            <w:pPr>
              <w:spacing w:after="0" w:line="240" w:lineRule="auto"/>
              <w:ind w:left="113" w:right="113"/>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4</w:t>
            </w:r>
            <w:r w:rsidR="000525B6">
              <w:rPr>
                <w:rFonts w:ascii="Times New Roman" w:eastAsia="Times New Roman" w:hAnsi="Times New Roman" w:cs="Times New Roman"/>
                <w:b/>
                <w:sz w:val="20"/>
                <w:szCs w:val="20"/>
                <w:lang w:eastAsia="tr-TR"/>
              </w:rPr>
              <w:t>-</w:t>
            </w:r>
            <w:r>
              <w:rPr>
                <w:rFonts w:ascii="Times New Roman" w:eastAsia="Times New Roman" w:hAnsi="Times New Roman" w:cs="Times New Roman"/>
                <w:b/>
                <w:sz w:val="20"/>
                <w:szCs w:val="20"/>
                <w:lang w:eastAsia="tr-TR"/>
              </w:rPr>
              <w:t>08</w:t>
            </w:r>
            <w:r w:rsidR="000B7CE9" w:rsidRPr="000525B6">
              <w:rPr>
                <w:rFonts w:ascii="Times New Roman" w:eastAsia="Times New Roman" w:hAnsi="Times New Roman" w:cs="Times New Roman"/>
                <w:b/>
                <w:sz w:val="20"/>
                <w:szCs w:val="20"/>
                <w:lang w:eastAsia="tr-TR"/>
              </w:rPr>
              <w:t xml:space="preserve"> Mart</w:t>
            </w:r>
          </w:p>
        </w:tc>
        <w:tc>
          <w:tcPr>
            <w:tcW w:w="426" w:type="dxa"/>
            <w:shd w:val="clear" w:color="auto" w:fill="FFFFFF"/>
            <w:vAlign w:val="center"/>
          </w:tcPr>
          <w:p w14:paraId="5DAD36EB" w14:textId="77777777" w:rsidR="000B7CE9" w:rsidRPr="000525B6" w:rsidRDefault="000B7CE9" w:rsidP="000B7CE9">
            <w:pPr>
              <w:spacing w:after="0" w:line="240" w:lineRule="auto"/>
              <w:rPr>
                <w:rFonts w:ascii="Times New Roman" w:eastAsia="Times New Roman" w:hAnsi="Times New Roman" w:cs="Times New Roman"/>
                <w:b/>
                <w:sz w:val="20"/>
                <w:szCs w:val="20"/>
                <w:lang w:eastAsia="tr-TR"/>
              </w:rPr>
            </w:pPr>
            <w:r w:rsidRPr="000525B6">
              <w:rPr>
                <w:rFonts w:ascii="Times New Roman" w:eastAsia="Times New Roman" w:hAnsi="Times New Roman" w:cs="Times New Roman"/>
                <w:b/>
                <w:sz w:val="20"/>
                <w:szCs w:val="20"/>
                <w:lang w:eastAsia="tr-TR"/>
              </w:rPr>
              <w:t>5</w:t>
            </w:r>
          </w:p>
          <w:p w14:paraId="5920B714" w14:textId="77777777" w:rsidR="000B7CE9" w:rsidRPr="000525B6" w:rsidRDefault="000B7CE9" w:rsidP="000B7CE9">
            <w:pPr>
              <w:spacing w:after="0" w:line="240" w:lineRule="auto"/>
              <w:rPr>
                <w:rFonts w:ascii="Times New Roman" w:eastAsia="Times New Roman" w:hAnsi="Times New Roman" w:cs="Times New Roman"/>
                <w:b/>
                <w:sz w:val="20"/>
                <w:szCs w:val="20"/>
                <w:lang w:eastAsia="tr-TR"/>
              </w:rPr>
            </w:pPr>
          </w:p>
          <w:p w14:paraId="571C4EB5" w14:textId="77777777" w:rsidR="000B7CE9" w:rsidRPr="000525B6" w:rsidRDefault="000B7CE9" w:rsidP="000B7CE9">
            <w:pPr>
              <w:spacing w:after="0" w:line="240" w:lineRule="auto"/>
              <w:rPr>
                <w:rFonts w:ascii="Times New Roman" w:eastAsia="Times New Roman" w:hAnsi="Times New Roman" w:cs="Times New Roman"/>
                <w:b/>
                <w:sz w:val="20"/>
                <w:szCs w:val="20"/>
                <w:lang w:eastAsia="tr-TR"/>
              </w:rPr>
            </w:pPr>
          </w:p>
        </w:tc>
        <w:tc>
          <w:tcPr>
            <w:tcW w:w="2693" w:type="dxa"/>
            <w:shd w:val="clear" w:color="auto" w:fill="FFFFFF"/>
            <w:vAlign w:val="center"/>
          </w:tcPr>
          <w:p w14:paraId="74046ACA" w14:textId="77777777" w:rsidR="000B7CE9" w:rsidRPr="000B7CE9" w:rsidRDefault="000B7CE9" w:rsidP="000B7CE9">
            <w:pPr>
              <w:spacing w:after="0" w:line="240" w:lineRule="auto"/>
              <w:rPr>
                <w:rFonts w:ascii="Times New Roman" w:eastAsia="Calibri" w:hAnsi="Times New Roman" w:cs="Times New Roman"/>
                <w:sz w:val="16"/>
                <w:szCs w:val="16"/>
                <w:lang w:eastAsia="tr-TR"/>
              </w:rPr>
            </w:pPr>
            <w:r w:rsidRPr="000B7CE9">
              <w:rPr>
                <w:rFonts w:ascii="Times New Roman" w:eastAsia="Calibri" w:hAnsi="Times New Roman" w:cs="Times New Roman"/>
                <w:sz w:val="16"/>
                <w:szCs w:val="16"/>
                <w:lang w:eastAsia="tr-TR"/>
              </w:rPr>
              <w:t>O.2.2.2.4. Oyun ve fiziki etkinliklere katılırken sağlığını korumak için dikkat etmesi gereken unsurları açıklar.</w:t>
            </w:r>
          </w:p>
          <w:p w14:paraId="6881BCF1" w14:textId="77777777" w:rsidR="000B7CE9" w:rsidRPr="000B7CE9" w:rsidRDefault="000B7CE9" w:rsidP="000B7CE9">
            <w:pPr>
              <w:spacing w:after="0" w:line="240" w:lineRule="auto"/>
              <w:rPr>
                <w:rFonts w:ascii="Times New Roman" w:eastAsia="Calibri" w:hAnsi="Times New Roman" w:cs="Times New Roman"/>
                <w:sz w:val="16"/>
                <w:szCs w:val="16"/>
              </w:rPr>
            </w:pPr>
          </w:p>
        </w:tc>
        <w:tc>
          <w:tcPr>
            <w:tcW w:w="4536" w:type="dxa"/>
            <w:shd w:val="clear" w:color="auto" w:fill="FFFFFF"/>
            <w:vAlign w:val="center"/>
          </w:tcPr>
          <w:p w14:paraId="543A699A"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Oyun ve fiziki etkinliklerde ısınma soğuma, beslenme ve temizlik (hijyen) konularının önemine dikkat çekilmeli ve öğrencilerin bu kavramları açıklamaları sağlanmalıdır.</w:t>
            </w:r>
          </w:p>
          <w:p w14:paraId="5FF2230B"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p>
          <w:p w14:paraId="67373EA0"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Kazanımla ilgili değerler üzerinde durulmalıdır.</w:t>
            </w:r>
          </w:p>
        </w:tc>
        <w:tc>
          <w:tcPr>
            <w:tcW w:w="1843" w:type="dxa"/>
            <w:shd w:val="clear" w:color="auto" w:fill="FFFFFF"/>
            <w:vAlign w:val="center"/>
          </w:tcPr>
          <w:p w14:paraId="4D6A73F7" w14:textId="77777777" w:rsidR="000B7CE9" w:rsidRPr="000B7CE9" w:rsidRDefault="000B7CE9" w:rsidP="000B7CE9">
            <w:pPr>
              <w:spacing w:after="0" w:line="240" w:lineRule="auto"/>
              <w:rPr>
                <w:rFonts w:ascii="Times New Roman" w:eastAsia="Times New Roman" w:hAnsi="Times New Roman" w:cs="Times New Roman"/>
                <w:color w:val="000000"/>
                <w:sz w:val="16"/>
                <w:szCs w:val="16"/>
                <w:lang w:eastAsia="tr-TR"/>
              </w:rPr>
            </w:pPr>
          </w:p>
        </w:tc>
        <w:tc>
          <w:tcPr>
            <w:tcW w:w="2409" w:type="dxa"/>
            <w:shd w:val="clear" w:color="auto" w:fill="FFFFFF"/>
            <w:vAlign w:val="center"/>
          </w:tcPr>
          <w:p w14:paraId="07EF9D88"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 xml:space="preserve">“Sağlık Anlayışı I ve II” sarı </w:t>
            </w:r>
            <w:proofErr w:type="spellStart"/>
            <w:r w:rsidRPr="000B7CE9">
              <w:rPr>
                <w:rFonts w:ascii="Times New Roman" w:eastAsia="Calibri" w:hAnsi="Times New Roman" w:cs="Times New Roman"/>
                <w:iCs/>
                <w:sz w:val="16"/>
                <w:szCs w:val="16"/>
                <w:lang w:eastAsia="tr-TR"/>
              </w:rPr>
              <w:t>FEK’lerinden</w:t>
            </w:r>
            <w:proofErr w:type="spellEnd"/>
            <w:r w:rsidRPr="000B7CE9">
              <w:rPr>
                <w:rFonts w:ascii="Times New Roman" w:eastAsia="Calibri" w:hAnsi="Times New Roman" w:cs="Times New Roman"/>
                <w:iCs/>
                <w:sz w:val="16"/>
                <w:szCs w:val="16"/>
                <w:lang w:eastAsia="tr-TR"/>
              </w:rPr>
              <w:t xml:space="preserve"> yararlanılabilir.</w:t>
            </w:r>
          </w:p>
          <w:p w14:paraId="0E7B12DF"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c>
          <w:tcPr>
            <w:tcW w:w="1701" w:type="dxa"/>
            <w:vMerge/>
            <w:shd w:val="clear" w:color="auto" w:fill="FFFFFF"/>
            <w:vAlign w:val="center"/>
          </w:tcPr>
          <w:p w14:paraId="228FABC9"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r>
      <w:tr w:rsidR="0028561F" w:rsidRPr="000B7CE9" w14:paraId="1F6B5B76" w14:textId="77777777" w:rsidTr="00F91062">
        <w:trPr>
          <w:cantSplit/>
          <w:trHeight w:val="2102"/>
          <w:jc w:val="center"/>
        </w:trPr>
        <w:tc>
          <w:tcPr>
            <w:tcW w:w="406" w:type="dxa"/>
            <w:vMerge/>
            <w:shd w:val="clear" w:color="auto" w:fill="FFFFFF"/>
            <w:textDirection w:val="btLr"/>
          </w:tcPr>
          <w:p w14:paraId="22615336" w14:textId="77777777" w:rsidR="0028561F" w:rsidRPr="000525B6" w:rsidRDefault="0028561F" w:rsidP="000B7CE9">
            <w:pPr>
              <w:spacing w:after="0" w:line="240" w:lineRule="auto"/>
              <w:ind w:left="113" w:right="113"/>
              <w:jc w:val="center"/>
              <w:rPr>
                <w:rFonts w:ascii="Times New Roman" w:eastAsia="Times New Roman" w:hAnsi="Times New Roman" w:cs="Times New Roman"/>
                <w:sz w:val="20"/>
                <w:szCs w:val="20"/>
                <w:lang w:eastAsia="tr-TR"/>
              </w:rPr>
            </w:pPr>
          </w:p>
        </w:tc>
        <w:tc>
          <w:tcPr>
            <w:tcW w:w="723" w:type="dxa"/>
            <w:shd w:val="clear" w:color="auto" w:fill="FFFFFF"/>
            <w:vAlign w:val="center"/>
          </w:tcPr>
          <w:p w14:paraId="0AC1F70B" w14:textId="4CBCB52E" w:rsidR="0028561F" w:rsidRPr="000525B6" w:rsidRDefault="0028561F" w:rsidP="000B7CE9">
            <w:pPr>
              <w:spacing w:after="0" w:line="240" w:lineRule="auto"/>
              <w:jc w:val="center"/>
              <w:rPr>
                <w:rFonts w:ascii="Times New Roman" w:eastAsia="Times New Roman" w:hAnsi="Times New Roman" w:cs="Times New Roman"/>
                <w:b/>
                <w:bCs/>
                <w:sz w:val="20"/>
                <w:szCs w:val="20"/>
                <w:lang w:eastAsia="tr-TR"/>
              </w:rPr>
            </w:pPr>
            <w:r w:rsidRPr="000525B6">
              <w:rPr>
                <w:rFonts w:ascii="Times New Roman" w:eastAsia="Times New Roman" w:hAnsi="Times New Roman" w:cs="Times New Roman"/>
                <w:b/>
                <w:bCs/>
                <w:sz w:val="20"/>
                <w:szCs w:val="20"/>
                <w:lang w:eastAsia="tr-TR"/>
              </w:rPr>
              <w:t>2</w:t>
            </w:r>
            <w:r>
              <w:rPr>
                <w:rFonts w:ascii="Times New Roman" w:eastAsia="Times New Roman" w:hAnsi="Times New Roman" w:cs="Times New Roman"/>
                <w:b/>
                <w:bCs/>
                <w:sz w:val="20"/>
                <w:szCs w:val="20"/>
                <w:lang w:eastAsia="tr-TR"/>
              </w:rPr>
              <w:t>4</w:t>
            </w:r>
          </w:p>
        </w:tc>
        <w:tc>
          <w:tcPr>
            <w:tcW w:w="567" w:type="dxa"/>
            <w:shd w:val="clear" w:color="auto" w:fill="FFFFFF"/>
            <w:textDirection w:val="btLr"/>
            <w:vAlign w:val="center"/>
          </w:tcPr>
          <w:p w14:paraId="4E2F0BDB" w14:textId="1165AE1F" w:rsidR="0028561F" w:rsidRPr="000525B6" w:rsidRDefault="0028561F" w:rsidP="000B7CE9">
            <w:pPr>
              <w:spacing w:after="0" w:line="240" w:lineRule="auto"/>
              <w:ind w:right="113"/>
              <w:jc w:val="center"/>
              <w:rPr>
                <w:rFonts w:ascii="Times New Roman" w:eastAsia="Times New Roman" w:hAnsi="Times New Roman" w:cs="Times New Roman"/>
                <w:b/>
                <w:sz w:val="20"/>
                <w:szCs w:val="20"/>
                <w:lang w:eastAsia="tr-TR"/>
              </w:rPr>
            </w:pPr>
            <w:r w:rsidRPr="000525B6">
              <w:rPr>
                <w:rFonts w:ascii="Times New Roman" w:eastAsia="Times New Roman" w:hAnsi="Times New Roman" w:cs="Times New Roman"/>
                <w:b/>
                <w:sz w:val="20"/>
                <w:szCs w:val="20"/>
                <w:lang w:eastAsia="tr-TR"/>
              </w:rPr>
              <w:t>1</w:t>
            </w:r>
            <w:r w:rsidR="00835554">
              <w:rPr>
                <w:rFonts w:ascii="Times New Roman" w:eastAsia="Times New Roman" w:hAnsi="Times New Roman" w:cs="Times New Roman"/>
                <w:b/>
                <w:sz w:val="20"/>
                <w:szCs w:val="20"/>
                <w:lang w:eastAsia="tr-TR"/>
              </w:rPr>
              <w:t>1</w:t>
            </w:r>
            <w:r>
              <w:rPr>
                <w:rFonts w:ascii="Times New Roman" w:eastAsia="Times New Roman" w:hAnsi="Times New Roman" w:cs="Times New Roman"/>
                <w:b/>
                <w:sz w:val="20"/>
                <w:szCs w:val="20"/>
                <w:lang w:eastAsia="tr-TR"/>
              </w:rPr>
              <w:t>-</w:t>
            </w:r>
            <w:proofErr w:type="gramStart"/>
            <w:r>
              <w:rPr>
                <w:rFonts w:ascii="Times New Roman" w:eastAsia="Times New Roman" w:hAnsi="Times New Roman" w:cs="Times New Roman"/>
                <w:b/>
                <w:sz w:val="20"/>
                <w:szCs w:val="20"/>
                <w:lang w:eastAsia="tr-TR"/>
              </w:rPr>
              <w:t>1</w:t>
            </w:r>
            <w:r w:rsidR="00835554">
              <w:rPr>
                <w:rFonts w:ascii="Times New Roman" w:eastAsia="Times New Roman" w:hAnsi="Times New Roman" w:cs="Times New Roman"/>
                <w:b/>
                <w:sz w:val="20"/>
                <w:szCs w:val="20"/>
                <w:lang w:eastAsia="tr-TR"/>
              </w:rPr>
              <w:t>5</w:t>
            </w:r>
            <w:r>
              <w:rPr>
                <w:rFonts w:ascii="Times New Roman" w:eastAsia="Times New Roman" w:hAnsi="Times New Roman" w:cs="Times New Roman"/>
                <w:b/>
                <w:sz w:val="20"/>
                <w:szCs w:val="20"/>
                <w:lang w:eastAsia="tr-TR"/>
              </w:rPr>
              <w:t xml:space="preserve"> </w:t>
            </w:r>
            <w:r w:rsidRPr="000525B6">
              <w:rPr>
                <w:rFonts w:ascii="Times New Roman" w:eastAsia="Times New Roman" w:hAnsi="Times New Roman" w:cs="Times New Roman"/>
                <w:b/>
                <w:sz w:val="20"/>
                <w:szCs w:val="20"/>
                <w:lang w:eastAsia="tr-TR"/>
              </w:rPr>
              <w:t xml:space="preserve"> Mart</w:t>
            </w:r>
            <w:proofErr w:type="gramEnd"/>
          </w:p>
        </w:tc>
        <w:tc>
          <w:tcPr>
            <w:tcW w:w="426" w:type="dxa"/>
            <w:shd w:val="clear" w:color="auto" w:fill="FFFFFF"/>
            <w:vAlign w:val="center"/>
          </w:tcPr>
          <w:p w14:paraId="7DE6A67F" w14:textId="77777777" w:rsidR="0028561F" w:rsidRPr="000525B6" w:rsidRDefault="0028561F" w:rsidP="000B7CE9">
            <w:pPr>
              <w:spacing w:after="0" w:line="240" w:lineRule="auto"/>
              <w:jc w:val="center"/>
              <w:rPr>
                <w:rFonts w:ascii="Times New Roman" w:eastAsia="Times New Roman" w:hAnsi="Times New Roman" w:cs="Times New Roman"/>
                <w:b/>
                <w:sz w:val="20"/>
                <w:szCs w:val="20"/>
                <w:lang w:eastAsia="tr-TR"/>
              </w:rPr>
            </w:pPr>
            <w:r w:rsidRPr="000525B6">
              <w:rPr>
                <w:rFonts w:ascii="Times New Roman" w:eastAsia="Times New Roman" w:hAnsi="Times New Roman" w:cs="Times New Roman"/>
                <w:b/>
                <w:sz w:val="20"/>
                <w:szCs w:val="20"/>
                <w:lang w:eastAsia="tr-TR"/>
              </w:rPr>
              <w:t>5</w:t>
            </w:r>
          </w:p>
          <w:p w14:paraId="148E6374" w14:textId="77777777" w:rsidR="0028561F" w:rsidRPr="000525B6" w:rsidRDefault="0028561F" w:rsidP="000B7CE9">
            <w:pPr>
              <w:spacing w:after="0" w:line="240" w:lineRule="auto"/>
              <w:jc w:val="center"/>
              <w:rPr>
                <w:rFonts w:ascii="Times New Roman" w:eastAsia="Times New Roman" w:hAnsi="Times New Roman" w:cs="Times New Roman"/>
                <w:b/>
                <w:sz w:val="20"/>
                <w:szCs w:val="20"/>
                <w:lang w:eastAsia="tr-TR"/>
              </w:rPr>
            </w:pPr>
          </w:p>
          <w:p w14:paraId="358A22CC" w14:textId="77777777" w:rsidR="0028561F" w:rsidRPr="000525B6" w:rsidRDefault="0028561F" w:rsidP="000B7CE9">
            <w:pPr>
              <w:spacing w:after="0" w:line="240" w:lineRule="auto"/>
              <w:rPr>
                <w:rFonts w:ascii="Times New Roman" w:eastAsia="Times New Roman" w:hAnsi="Times New Roman" w:cs="Times New Roman"/>
                <w:b/>
                <w:sz w:val="20"/>
                <w:szCs w:val="20"/>
                <w:lang w:eastAsia="tr-TR"/>
              </w:rPr>
            </w:pPr>
          </w:p>
        </w:tc>
        <w:tc>
          <w:tcPr>
            <w:tcW w:w="2693" w:type="dxa"/>
            <w:shd w:val="clear" w:color="auto" w:fill="FFFFFF"/>
            <w:vAlign w:val="center"/>
          </w:tcPr>
          <w:p w14:paraId="0F65B4CB" w14:textId="77777777" w:rsidR="0028561F" w:rsidRPr="000B7CE9" w:rsidRDefault="0028561F"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O.2.2.2.5. Oyun ve fiziki etkinliklere katılırken kendisi için güvenlik riski oluşturan unsurları açıklar.</w:t>
            </w:r>
          </w:p>
          <w:p w14:paraId="4BD58A90" w14:textId="77777777" w:rsidR="0028561F" w:rsidRPr="000B7CE9" w:rsidRDefault="0028561F" w:rsidP="000B7CE9">
            <w:pPr>
              <w:spacing w:after="0" w:line="240" w:lineRule="auto"/>
              <w:rPr>
                <w:rFonts w:ascii="Times New Roman" w:eastAsia="Calibri" w:hAnsi="Times New Roman" w:cs="Times New Roman"/>
                <w:sz w:val="16"/>
                <w:szCs w:val="16"/>
                <w:u w:val="single"/>
              </w:rPr>
            </w:pPr>
          </w:p>
        </w:tc>
        <w:tc>
          <w:tcPr>
            <w:tcW w:w="4536" w:type="dxa"/>
            <w:shd w:val="clear" w:color="auto" w:fill="FFFFFF"/>
            <w:vAlign w:val="center"/>
          </w:tcPr>
          <w:p w14:paraId="5A31A6B4" w14:textId="77777777" w:rsidR="0028561F" w:rsidRPr="000B7CE9" w:rsidRDefault="0028561F"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Öğrencilere oyun ve fiziki etkinliklerde güvenlik önlemlerinin “neden?” önemli olduğu ve etkinlikler sırasında “</w:t>
            </w:r>
            <w:proofErr w:type="spellStart"/>
            <w:r w:rsidRPr="000B7CE9">
              <w:rPr>
                <w:rFonts w:ascii="Times New Roman" w:eastAsia="Calibri" w:hAnsi="Times New Roman" w:cs="Times New Roman"/>
                <w:sz w:val="16"/>
                <w:szCs w:val="16"/>
              </w:rPr>
              <w:t>nelerin</w:t>
            </w:r>
            <w:proofErr w:type="gramStart"/>
            <w:r w:rsidRPr="000B7CE9">
              <w:rPr>
                <w:rFonts w:ascii="Times New Roman" w:eastAsia="Calibri" w:hAnsi="Times New Roman" w:cs="Times New Roman"/>
                <w:sz w:val="16"/>
                <w:szCs w:val="16"/>
              </w:rPr>
              <w:t>?”güvenlik</w:t>
            </w:r>
            <w:proofErr w:type="spellEnd"/>
            <w:proofErr w:type="gramEnd"/>
            <w:r w:rsidRPr="000B7CE9">
              <w:rPr>
                <w:rFonts w:ascii="Times New Roman" w:eastAsia="Calibri" w:hAnsi="Times New Roman" w:cs="Times New Roman"/>
                <w:sz w:val="16"/>
                <w:szCs w:val="16"/>
              </w:rPr>
              <w:t xml:space="preserve"> riski oluşturduğu hakkında tartışma ortamı yaratılmalıdır.</w:t>
            </w:r>
          </w:p>
          <w:p w14:paraId="3DD532EA" w14:textId="77777777" w:rsidR="0028561F" w:rsidRPr="000B7CE9" w:rsidRDefault="0028561F" w:rsidP="000B7CE9">
            <w:pPr>
              <w:spacing w:after="0" w:line="240" w:lineRule="auto"/>
              <w:rPr>
                <w:rFonts w:ascii="Times New Roman" w:eastAsia="Calibri" w:hAnsi="Times New Roman" w:cs="Times New Roman"/>
                <w:iCs/>
                <w:sz w:val="16"/>
                <w:szCs w:val="16"/>
              </w:rPr>
            </w:pPr>
          </w:p>
          <w:p w14:paraId="370F0796" w14:textId="77777777" w:rsidR="0028561F" w:rsidRPr="000B7CE9" w:rsidRDefault="0028561F"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iCs/>
                <w:sz w:val="16"/>
                <w:szCs w:val="16"/>
              </w:rPr>
              <w:t>Kazanımla ilgili değerler üzerinde durulmalıdır.</w:t>
            </w:r>
          </w:p>
        </w:tc>
        <w:tc>
          <w:tcPr>
            <w:tcW w:w="1843" w:type="dxa"/>
            <w:shd w:val="clear" w:color="auto" w:fill="FFFFFF"/>
            <w:vAlign w:val="center"/>
          </w:tcPr>
          <w:p w14:paraId="56A2D165" w14:textId="77777777" w:rsidR="0028561F" w:rsidRPr="000B7CE9" w:rsidRDefault="0028561F"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color w:val="000000"/>
                <w:sz w:val="16"/>
                <w:szCs w:val="16"/>
              </w:rPr>
              <w:t>Yaparak yaşayarak, anlatım, gösteri</w:t>
            </w:r>
          </w:p>
        </w:tc>
        <w:tc>
          <w:tcPr>
            <w:tcW w:w="2409" w:type="dxa"/>
            <w:shd w:val="clear" w:color="auto" w:fill="FFFFFF"/>
            <w:vAlign w:val="center"/>
          </w:tcPr>
          <w:p w14:paraId="3F47E99B" w14:textId="77777777" w:rsidR="0028561F" w:rsidRPr="000B7CE9" w:rsidRDefault="0028561F" w:rsidP="000B7CE9">
            <w:pPr>
              <w:spacing w:after="0" w:line="240" w:lineRule="auto"/>
              <w:rPr>
                <w:rFonts w:ascii="Times New Roman" w:eastAsia="Calibri" w:hAnsi="Times New Roman" w:cs="Times New Roman"/>
                <w:iCs/>
                <w:sz w:val="16"/>
                <w:szCs w:val="16"/>
              </w:rPr>
            </w:pPr>
            <w:r w:rsidRPr="000B7CE9">
              <w:rPr>
                <w:rFonts w:ascii="Times New Roman" w:eastAsia="Calibri" w:hAnsi="Times New Roman" w:cs="Times New Roman"/>
                <w:iCs/>
                <w:sz w:val="16"/>
                <w:szCs w:val="16"/>
              </w:rPr>
              <w:t xml:space="preserve">Tüm sarı </w:t>
            </w:r>
            <w:proofErr w:type="spellStart"/>
            <w:r w:rsidRPr="000B7CE9">
              <w:rPr>
                <w:rFonts w:ascii="Times New Roman" w:eastAsia="Calibri" w:hAnsi="Times New Roman" w:cs="Times New Roman"/>
                <w:iCs/>
                <w:sz w:val="16"/>
                <w:szCs w:val="16"/>
              </w:rPr>
              <w:t>FEK’lerin</w:t>
            </w:r>
            <w:proofErr w:type="spellEnd"/>
            <w:r w:rsidRPr="000B7CE9">
              <w:rPr>
                <w:rFonts w:ascii="Times New Roman" w:eastAsia="Calibri" w:hAnsi="Times New Roman" w:cs="Times New Roman"/>
                <w:iCs/>
                <w:sz w:val="16"/>
                <w:szCs w:val="16"/>
              </w:rPr>
              <w:t xml:space="preserve"> “Güvenlik ve Ekipman” bölümlerinden yararlanılabilir.</w:t>
            </w:r>
          </w:p>
          <w:p w14:paraId="44D9B7F3" w14:textId="77777777" w:rsidR="0028561F" w:rsidRPr="000B7CE9" w:rsidRDefault="0028561F" w:rsidP="000B7CE9">
            <w:pPr>
              <w:spacing w:after="0" w:line="240" w:lineRule="auto"/>
              <w:rPr>
                <w:rFonts w:ascii="Times New Roman" w:eastAsia="Calibri" w:hAnsi="Times New Roman" w:cs="Times New Roman"/>
                <w:sz w:val="16"/>
                <w:szCs w:val="16"/>
              </w:rPr>
            </w:pPr>
          </w:p>
        </w:tc>
        <w:tc>
          <w:tcPr>
            <w:tcW w:w="1701" w:type="dxa"/>
            <w:vMerge/>
            <w:shd w:val="clear" w:color="auto" w:fill="FFFFFF"/>
            <w:vAlign w:val="center"/>
          </w:tcPr>
          <w:p w14:paraId="6F72BA8B" w14:textId="77777777" w:rsidR="0028561F" w:rsidRPr="000B7CE9" w:rsidRDefault="0028561F" w:rsidP="000B7CE9">
            <w:pPr>
              <w:spacing w:after="0" w:line="240" w:lineRule="auto"/>
              <w:rPr>
                <w:rFonts w:ascii="Times New Roman" w:eastAsia="Times New Roman" w:hAnsi="Times New Roman" w:cs="Times New Roman"/>
                <w:sz w:val="16"/>
                <w:szCs w:val="16"/>
                <w:lang w:eastAsia="tr-TR"/>
              </w:rPr>
            </w:pPr>
          </w:p>
        </w:tc>
      </w:tr>
      <w:tr w:rsidR="000B7CE9" w:rsidRPr="000B7CE9" w14:paraId="47F0667C" w14:textId="77777777" w:rsidTr="000525B6">
        <w:trPr>
          <w:cantSplit/>
          <w:trHeight w:val="495"/>
          <w:jc w:val="center"/>
        </w:trPr>
        <w:tc>
          <w:tcPr>
            <w:tcW w:w="406" w:type="dxa"/>
            <w:vMerge/>
            <w:shd w:val="clear" w:color="auto" w:fill="FFFFFF"/>
          </w:tcPr>
          <w:p w14:paraId="440AF7A3" w14:textId="77777777" w:rsidR="000B7CE9" w:rsidRPr="000525B6" w:rsidRDefault="000B7CE9" w:rsidP="000B7CE9">
            <w:pPr>
              <w:spacing w:after="0" w:line="240" w:lineRule="auto"/>
              <w:rPr>
                <w:rFonts w:ascii="Times New Roman" w:eastAsia="Times New Roman" w:hAnsi="Times New Roman" w:cs="Times New Roman"/>
                <w:sz w:val="20"/>
                <w:szCs w:val="20"/>
                <w:lang w:eastAsia="tr-TR"/>
              </w:rPr>
            </w:pPr>
          </w:p>
        </w:tc>
        <w:tc>
          <w:tcPr>
            <w:tcW w:w="723" w:type="dxa"/>
            <w:shd w:val="clear" w:color="auto" w:fill="FFFFFF"/>
            <w:vAlign w:val="center"/>
          </w:tcPr>
          <w:p w14:paraId="73CB0B44" w14:textId="7CDEF772" w:rsidR="000B7CE9" w:rsidRPr="000525B6" w:rsidRDefault="0028561F" w:rsidP="000B7CE9">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25</w:t>
            </w:r>
          </w:p>
        </w:tc>
        <w:tc>
          <w:tcPr>
            <w:tcW w:w="567" w:type="dxa"/>
            <w:shd w:val="clear" w:color="auto" w:fill="FFFFFF"/>
            <w:textDirection w:val="btLr"/>
            <w:vAlign w:val="center"/>
          </w:tcPr>
          <w:p w14:paraId="4F7C34DA" w14:textId="17593483" w:rsidR="000B7CE9" w:rsidRPr="000525B6" w:rsidRDefault="00835554" w:rsidP="000B7CE9">
            <w:pPr>
              <w:spacing w:after="0" w:line="240" w:lineRule="auto"/>
              <w:ind w:left="113" w:right="113"/>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18</w:t>
            </w:r>
            <w:r w:rsidR="000525B6">
              <w:rPr>
                <w:rFonts w:ascii="Times New Roman" w:eastAsia="Times New Roman" w:hAnsi="Times New Roman" w:cs="Times New Roman"/>
                <w:b/>
                <w:sz w:val="20"/>
                <w:szCs w:val="20"/>
                <w:lang w:eastAsia="tr-TR"/>
              </w:rPr>
              <w:t>-</w:t>
            </w:r>
            <w:proofErr w:type="gramStart"/>
            <w:r w:rsidR="000525B6">
              <w:rPr>
                <w:rFonts w:ascii="Times New Roman" w:eastAsia="Times New Roman" w:hAnsi="Times New Roman" w:cs="Times New Roman"/>
                <w:b/>
                <w:sz w:val="20"/>
                <w:szCs w:val="20"/>
                <w:lang w:eastAsia="tr-TR"/>
              </w:rPr>
              <w:t>2</w:t>
            </w:r>
            <w:r>
              <w:rPr>
                <w:rFonts w:ascii="Times New Roman" w:eastAsia="Times New Roman" w:hAnsi="Times New Roman" w:cs="Times New Roman"/>
                <w:b/>
                <w:sz w:val="20"/>
                <w:szCs w:val="20"/>
                <w:lang w:eastAsia="tr-TR"/>
              </w:rPr>
              <w:t>2</w:t>
            </w:r>
            <w:r w:rsidR="000525B6">
              <w:rPr>
                <w:rFonts w:ascii="Times New Roman" w:eastAsia="Times New Roman" w:hAnsi="Times New Roman" w:cs="Times New Roman"/>
                <w:b/>
                <w:sz w:val="20"/>
                <w:szCs w:val="20"/>
                <w:lang w:eastAsia="tr-TR"/>
              </w:rPr>
              <w:t xml:space="preserve"> </w:t>
            </w:r>
            <w:r w:rsidR="000B7CE9" w:rsidRPr="000525B6">
              <w:rPr>
                <w:rFonts w:ascii="Times New Roman" w:eastAsia="Times New Roman" w:hAnsi="Times New Roman" w:cs="Times New Roman"/>
                <w:b/>
                <w:sz w:val="20"/>
                <w:szCs w:val="20"/>
                <w:lang w:eastAsia="tr-TR"/>
              </w:rPr>
              <w:t xml:space="preserve"> Mart</w:t>
            </w:r>
            <w:proofErr w:type="gramEnd"/>
          </w:p>
        </w:tc>
        <w:tc>
          <w:tcPr>
            <w:tcW w:w="426" w:type="dxa"/>
            <w:shd w:val="clear" w:color="auto" w:fill="FFFFFF"/>
            <w:vAlign w:val="center"/>
          </w:tcPr>
          <w:p w14:paraId="6B04607D" w14:textId="77777777" w:rsidR="000B7CE9" w:rsidRPr="000525B6" w:rsidRDefault="000B7CE9" w:rsidP="000B7CE9">
            <w:pPr>
              <w:spacing w:after="0" w:line="240" w:lineRule="auto"/>
              <w:jc w:val="center"/>
              <w:rPr>
                <w:rFonts w:ascii="Times New Roman" w:eastAsia="Times New Roman" w:hAnsi="Times New Roman" w:cs="Times New Roman"/>
                <w:b/>
                <w:sz w:val="20"/>
                <w:szCs w:val="20"/>
                <w:lang w:eastAsia="tr-TR"/>
              </w:rPr>
            </w:pPr>
            <w:r w:rsidRPr="000525B6">
              <w:rPr>
                <w:rFonts w:ascii="Times New Roman" w:eastAsia="Times New Roman" w:hAnsi="Times New Roman" w:cs="Times New Roman"/>
                <w:b/>
                <w:sz w:val="20"/>
                <w:szCs w:val="20"/>
                <w:lang w:eastAsia="tr-TR"/>
              </w:rPr>
              <w:t>5</w:t>
            </w:r>
          </w:p>
        </w:tc>
        <w:tc>
          <w:tcPr>
            <w:tcW w:w="2693" w:type="dxa"/>
            <w:shd w:val="clear" w:color="auto" w:fill="FFFFFF"/>
            <w:vAlign w:val="center"/>
          </w:tcPr>
          <w:p w14:paraId="21F69EB0" w14:textId="77777777" w:rsidR="000B7CE9" w:rsidRPr="000B7CE9" w:rsidRDefault="000B7CE9"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O.2.2.2.6. Oyun ve fiziki etkinliklerde güvenlik riski oluşturmayan davranışlar sergiler.</w:t>
            </w:r>
          </w:p>
          <w:p w14:paraId="0D328268" w14:textId="77777777" w:rsidR="000B7CE9" w:rsidRPr="000B7CE9" w:rsidRDefault="000B7CE9" w:rsidP="000B7CE9">
            <w:pPr>
              <w:spacing w:after="0" w:line="240" w:lineRule="auto"/>
              <w:rPr>
                <w:rFonts w:ascii="Times New Roman" w:eastAsia="Calibri" w:hAnsi="Times New Roman" w:cs="Times New Roman"/>
                <w:sz w:val="16"/>
                <w:szCs w:val="16"/>
              </w:rPr>
            </w:pPr>
          </w:p>
        </w:tc>
        <w:tc>
          <w:tcPr>
            <w:tcW w:w="4536" w:type="dxa"/>
            <w:shd w:val="clear" w:color="auto" w:fill="FFFFFF"/>
            <w:vAlign w:val="center"/>
          </w:tcPr>
          <w:p w14:paraId="65C199A9" w14:textId="77777777" w:rsidR="000B7CE9" w:rsidRPr="000B7CE9" w:rsidRDefault="000B7CE9" w:rsidP="000B7CE9">
            <w:pPr>
              <w:spacing w:after="0" w:line="240" w:lineRule="auto"/>
              <w:rPr>
                <w:rFonts w:ascii="Times New Roman" w:eastAsia="Calibri" w:hAnsi="Times New Roman" w:cs="Times New Roman"/>
                <w:iCs/>
                <w:sz w:val="16"/>
                <w:szCs w:val="16"/>
              </w:rPr>
            </w:pPr>
            <w:r w:rsidRPr="000B7CE9">
              <w:rPr>
                <w:rFonts w:ascii="Times New Roman" w:eastAsia="Calibri" w:hAnsi="Times New Roman" w:cs="Times New Roman"/>
                <w:sz w:val="16"/>
                <w:szCs w:val="16"/>
              </w:rPr>
              <w:t>Öğrenciler oyun ve fiziki etkinlik için belirlenmiş alanda çalışmaya özendirilmelidirler. Etkinliklerde kendilerine ve etkinlik amacına uygun ekipman kullanmaya yönlendirilmelidirler. Kendine ve arkadaşlarına zarar vermeden oyun ve fiziki etkinliklere katılmalıdırlar. Yaralanma, çarpışma, düşme, kanama vb. durumlarla karşılaştıklarında bir yetişkinden yardım istemeleri konusunda bilgilendirilmelidirler.</w:t>
            </w:r>
            <w:r w:rsidRPr="000B7CE9">
              <w:rPr>
                <w:rFonts w:ascii="Times New Roman" w:eastAsia="Calibri" w:hAnsi="Times New Roman" w:cs="Times New Roman"/>
                <w:iCs/>
                <w:sz w:val="16"/>
                <w:szCs w:val="16"/>
              </w:rPr>
              <w:t xml:space="preserve"> </w:t>
            </w:r>
          </w:p>
          <w:p w14:paraId="4F30C5FB" w14:textId="77777777" w:rsidR="000B7CE9" w:rsidRPr="000B7CE9" w:rsidRDefault="000B7CE9" w:rsidP="000B7CE9">
            <w:pPr>
              <w:spacing w:after="0" w:line="240" w:lineRule="auto"/>
              <w:rPr>
                <w:rFonts w:ascii="Times New Roman" w:eastAsia="Calibri" w:hAnsi="Times New Roman" w:cs="Times New Roman"/>
                <w:iCs/>
                <w:sz w:val="16"/>
                <w:szCs w:val="16"/>
              </w:rPr>
            </w:pPr>
          </w:p>
          <w:p w14:paraId="1D280301" w14:textId="77777777" w:rsidR="000B7CE9" w:rsidRPr="000B7CE9" w:rsidRDefault="000B7CE9" w:rsidP="000B7CE9">
            <w:pPr>
              <w:spacing w:after="0" w:line="240" w:lineRule="auto"/>
              <w:rPr>
                <w:rFonts w:ascii="Times New Roman" w:eastAsia="Calibri" w:hAnsi="Times New Roman" w:cs="Times New Roman"/>
                <w:iCs/>
                <w:sz w:val="16"/>
                <w:szCs w:val="16"/>
              </w:rPr>
            </w:pPr>
            <w:r w:rsidRPr="000B7CE9">
              <w:rPr>
                <w:rFonts w:ascii="Times New Roman" w:eastAsia="Calibri" w:hAnsi="Times New Roman" w:cs="Times New Roman"/>
                <w:iCs/>
                <w:sz w:val="16"/>
                <w:szCs w:val="16"/>
              </w:rPr>
              <w:t>Kazanımla ilgili değerler üzerinde durulmalıdır.</w:t>
            </w:r>
          </w:p>
          <w:p w14:paraId="23080885" w14:textId="77777777" w:rsidR="000B7CE9" w:rsidRPr="000B7CE9" w:rsidRDefault="000B7CE9" w:rsidP="000B7CE9">
            <w:pPr>
              <w:spacing w:after="0" w:line="240" w:lineRule="auto"/>
              <w:rPr>
                <w:rFonts w:ascii="Times New Roman" w:eastAsia="Calibri" w:hAnsi="Times New Roman" w:cs="Times New Roman"/>
                <w:iCs/>
                <w:sz w:val="16"/>
                <w:szCs w:val="16"/>
              </w:rPr>
            </w:pPr>
          </w:p>
        </w:tc>
        <w:tc>
          <w:tcPr>
            <w:tcW w:w="1843" w:type="dxa"/>
            <w:shd w:val="clear" w:color="auto" w:fill="FFFFFF"/>
            <w:vAlign w:val="center"/>
          </w:tcPr>
          <w:p w14:paraId="063B90EA" w14:textId="77777777" w:rsidR="000B7CE9" w:rsidRPr="000B7CE9" w:rsidRDefault="000B7CE9"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color w:val="000000"/>
                <w:sz w:val="16"/>
                <w:szCs w:val="16"/>
              </w:rPr>
              <w:t>Yaparak yaşayarak, anlatım, gösteri</w:t>
            </w:r>
          </w:p>
        </w:tc>
        <w:tc>
          <w:tcPr>
            <w:tcW w:w="2409" w:type="dxa"/>
            <w:shd w:val="clear" w:color="auto" w:fill="FFFFFF"/>
            <w:vAlign w:val="center"/>
          </w:tcPr>
          <w:p w14:paraId="36331622" w14:textId="77777777" w:rsidR="000B7CE9" w:rsidRPr="000B7CE9" w:rsidRDefault="000B7CE9" w:rsidP="000B7CE9">
            <w:pPr>
              <w:spacing w:after="0" w:line="240" w:lineRule="auto"/>
              <w:rPr>
                <w:rFonts w:ascii="Times New Roman" w:eastAsia="Calibri" w:hAnsi="Times New Roman" w:cs="Times New Roman"/>
                <w:iCs/>
                <w:sz w:val="16"/>
                <w:szCs w:val="16"/>
              </w:rPr>
            </w:pPr>
            <w:r w:rsidRPr="000B7CE9">
              <w:rPr>
                <w:rFonts w:ascii="Times New Roman" w:eastAsia="Calibri" w:hAnsi="Times New Roman" w:cs="Times New Roman"/>
                <w:iCs/>
                <w:sz w:val="16"/>
                <w:szCs w:val="16"/>
              </w:rPr>
              <w:t xml:space="preserve">Tüm sarı </w:t>
            </w:r>
            <w:proofErr w:type="spellStart"/>
            <w:r w:rsidRPr="000B7CE9">
              <w:rPr>
                <w:rFonts w:ascii="Times New Roman" w:eastAsia="Calibri" w:hAnsi="Times New Roman" w:cs="Times New Roman"/>
                <w:iCs/>
                <w:sz w:val="16"/>
                <w:szCs w:val="16"/>
              </w:rPr>
              <w:t>FEK’lerin</w:t>
            </w:r>
            <w:proofErr w:type="spellEnd"/>
            <w:r w:rsidRPr="000B7CE9">
              <w:rPr>
                <w:rFonts w:ascii="Times New Roman" w:eastAsia="Calibri" w:hAnsi="Times New Roman" w:cs="Times New Roman"/>
                <w:iCs/>
                <w:sz w:val="16"/>
                <w:szCs w:val="16"/>
              </w:rPr>
              <w:t xml:space="preserve"> “Güvenlik ve Ekipman” bölümlerinden yararlanılabilir.</w:t>
            </w:r>
          </w:p>
          <w:p w14:paraId="60E4E7DF" w14:textId="77777777" w:rsidR="000B7CE9" w:rsidRPr="000B7CE9" w:rsidRDefault="000B7CE9" w:rsidP="000B7CE9">
            <w:pPr>
              <w:spacing w:after="0" w:line="240" w:lineRule="auto"/>
              <w:rPr>
                <w:rFonts w:ascii="Times New Roman" w:eastAsia="Calibri" w:hAnsi="Times New Roman" w:cs="Times New Roman"/>
                <w:sz w:val="16"/>
                <w:szCs w:val="16"/>
              </w:rPr>
            </w:pPr>
          </w:p>
        </w:tc>
        <w:tc>
          <w:tcPr>
            <w:tcW w:w="1701" w:type="dxa"/>
            <w:shd w:val="clear" w:color="auto" w:fill="FFFFFF"/>
            <w:vAlign w:val="center"/>
          </w:tcPr>
          <w:p w14:paraId="48A047D4"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r>
    </w:tbl>
    <w:p w14:paraId="6C986E0C" w14:textId="77777777" w:rsidR="000B7CE9" w:rsidRPr="000B7CE9" w:rsidRDefault="000B7CE9" w:rsidP="000B7CE9">
      <w:pPr>
        <w:spacing w:after="0" w:line="240" w:lineRule="auto"/>
        <w:rPr>
          <w:rFonts w:ascii="Times New Roman" w:eastAsia="Times New Roman" w:hAnsi="Times New Roman" w:cs="Arial"/>
          <w:lang w:eastAsia="tr-TR"/>
        </w:rPr>
      </w:pPr>
    </w:p>
    <w:p w14:paraId="2EC2BBBF" w14:textId="6BE73CC2" w:rsidR="000B7CE9" w:rsidRDefault="000B7CE9" w:rsidP="000B7CE9">
      <w:pPr>
        <w:spacing w:after="0" w:line="240" w:lineRule="auto"/>
        <w:rPr>
          <w:rFonts w:ascii="Times New Roman" w:eastAsia="Times New Roman" w:hAnsi="Times New Roman" w:cs="Arial"/>
          <w:lang w:eastAsia="tr-TR"/>
        </w:rPr>
      </w:pPr>
      <w:r w:rsidRPr="000B7CE9">
        <w:rPr>
          <w:rFonts w:ascii="Times New Roman" w:eastAsia="Times New Roman" w:hAnsi="Times New Roman" w:cs="Arial"/>
          <w:lang w:eastAsia="tr-TR"/>
        </w:rPr>
        <w:br w:type="page"/>
      </w:r>
    </w:p>
    <w:p w14:paraId="2112CD99" w14:textId="69662871" w:rsidR="000B7CE9" w:rsidRDefault="000B7CE9" w:rsidP="000B7CE9">
      <w:pPr>
        <w:spacing w:after="0" w:line="240" w:lineRule="auto"/>
        <w:rPr>
          <w:rFonts w:ascii="Times New Roman" w:eastAsia="Times New Roman" w:hAnsi="Times New Roman" w:cs="Arial"/>
          <w:lang w:eastAsia="tr-TR"/>
        </w:rPr>
      </w:pPr>
    </w:p>
    <w:p w14:paraId="0F2A6A4B" w14:textId="693C80A8" w:rsidR="000B7CE9" w:rsidRDefault="000B7CE9" w:rsidP="000B7CE9">
      <w:pPr>
        <w:spacing w:after="0" w:line="240" w:lineRule="auto"/>
        <w:rPr>
          <w:rFonts w:ascii="Times New Roman" w:eastAsia="Times New Roman" w:hAnsi="Times New Roman" w:cs="Arial"/>
          <w:lang w:eastAsia="tr-TR"/>
        </w:rPr>
      </w:pPr>
    </w:p>
    <w:p w14:paraId="51209CD3" w14:textId="50D6931B" w:rsidR="000B7CE9" w:rsidRDefault="000B7CE9" w:rsidP="000B7CE9">
      <w:pPr>
        <w:spacing w:after="0" w:line="240" w:lineRule="auto"/>
        <w:rPr>
          <w:rFonts w:ascii="Times New Roman" w:eastAsia="Times New Roman" w:hAnsi="Times New Roman" w:cs="Arial"/>
          <w:lang w:eastAsia="tr-TR"/>
        </w:rPr>
      </w:pPr>
    </w:p>
    <w:p w14:paraId="52D64CDF" w14:textId="77777777" w:rsidR="000B7CE9" w:rsidRPr="000B7CE9" w:rsidRDefault="000B7CE9" w:rsidP="000B7CE9">
      <w:pPr>
        <w:spacing w:after="0" w:line="240" w:lineRule="auto"/>
        <w:rPr>
          <w:rFonts w:ascii="Times New Roman" w:eastAsia="Times New Roman" w:hAnsi="Times New Roman" w:cs="Arial"/>
          <w:lang w:eastAsia="tr-TR"/>
        </w:rPr>
      </w:pPr>
    </w:p>
    <w:tbl>
      <w:tblPr>
        <w:tblW w:w="15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62"/>
        <w:gridCol w:w="567"/>
        <w:gridCol w:w="709"/>
        <w:gridCol w:w="425"/>
        <w:gridCol w:w="2835"/>
        <w:gridCol w:w="4395"/>
        <w:gridCol w:w="1842"/>
        <w:gridCol w:w="2410"/>
        <w:gridCol w:w="1723"/>
      </w:tblGrid>
      <w:tr w:rsidR="000B7CE9" w:rsidRPr="000B7CE9" w14:paraId="059289B1" w14:textId="77777777" w:rsidTr="00F025DF">
        <w:trPr>
          <w:cantSplit/>
          <w:trHeight w:val="952"/>
          <w:jc w:val="center"/>
        </w:trPr>
        <w:tc>
          <w:tcPr>
            <w:tcW w:w="562" w:type="dxa"/>
            <w:shd w:val="clear" w:color="auto" w:fill="FFFFFF"/>
            <w:textDirection w:val="btLr"/>
            <w:vAlign w:val="center"/>
          </w:tcPr>
          <w:p w14:paraId="7FA94BC0" w14:textId="77777777" w:rsidR="000B7CE9" w:rsidRPr="005478C0"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r w:rsidRPr="005478C0">
              <w:rPr>
                <w:rFonts w:ascii="Times New Roman" w:eastAsia="Times New Roman" w:hAnsi="Times New Roman" w:cs="Times New Roman"/>
                <w:b/>
                <w:sz w:val="20"/>
                <w:szCs w:val="20"/>
                <w:lang w:eastAsia="tr-TR"/>
              </w:rPr>
              <w:t>AY</w:t>
            </w:r>
          </w:p>
        </w:tc>
        <w:tc>
          <w:tcPr>
            <w:tcW w:w="567" w:type="dxa"/>
            <w:shd w:val="clear" w:color="auto" w:fill="FFFFFF"/>
            <w:textDirection w:val="btLr"/>
            <w:vAlign w:val="center"/>
          </w:tcPr>
          <w:p w14:paraId="1CCBFBE3" w14:textId="77777777" w:rsidR="000B7CE9" w:rsidRPr="005478C0"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r w:rsidRPr="005478C0">
              <w:rPr>
                <w:rFonts w:ascii="Times New Roman" w:eastAsia="Times New Roman" w:hAnsi="Times New Roman" w:cs="Times New Roman"/>
                <w:b/>
                <w:sz w:val="20"/>
                <w:szCs w:val="20"/>
                <w:lang w:eastAsia="tr-TR"/>
              </w:rPr>
              <w:t>HAFTA</w:t>
            </w:r>
          </w:p>
        </w:tc>
        <w:tc>
          <w:tcPr>
            <w:tcW w:w="709" w:type="dxa"/>
            <w:shd w:val="clear" w:color="auto" w:fill="FFFFFF"/>
            <w:textDirection w:val="btLr"/>
          </w:tcPr>
          <w:p w14:paraId="588B061C" w14:textId="77777777" w:rsidR="000B7CE9" w:rsidRPr="005478C0"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r w:rsidRPr="005478C0">
              <w:rPr>
                <w:rFonts w:ascii="Times New Roman" w:eastAsia="Times New Roman" w:hAnsi="Times New Roman" w:cs="Times New Roman"/>
                <w:b/>
                <w:sz w:val="20"/>
                <w:szCs w:val="20"/>
                <w:lang w:eastAsia="tr-TR"/>
              </w:rPr>
              <w:t>TARİH</w:t>
            </w:r>
          </w:p>
        </w:tc>
        <w:tc>
          <w:tcPr>
            <w:tcW w:w="425" w:type="dxa"/>
            <w:shd w:val="clear" w:color="auto" w:fill="FFFFFF"/>
            <w:textDirection w:val="btLr"/>
            <w:vAlign w:val="center"/>
          </w:tcPr>
          <w:p w14:paraId="6876476C" w14:textId="77777777" w:rsidR="000B7CE9" w:rsidRPr="005478C0"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r w:rsidRPr="005478C0">
              <w:rPr>
                <w:rFonts w:ascii="Times New Roman" w:eastAsia="Times New Roman" w:hAnsi="Times New Roman" w:cs="Times New Roman"/>
                <w:b/>
                <w:sz w:val="20"/>
                <w:szCs w:val="20"/>
                <w:lang w:eastAsia="tr-TR"/>
              </w:rPr>
              <w:t>SAAT</w:t>
            </w:r>
          </w:p>
        </w:tc>
        <w:tc>
          <w:tcPr>
            <w:tcW w:w="2835" w:type="dxa"/>
            <w:shd w:val="clear" w:color="auto" w:fill="FFFFFF"/>
            <w:vAlign w:val="center"/>
          </w:tcPr>
          <w:p w14:paraId="1C9EDF9D"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KAZANIMLAR</w:t>
            </w:r>
          </w:p>
        </w:tc>
        <w:tc>
          <w:tcPr>
            <w:tcW w:w="4395" w:type="dxa"/>
            <w:shd w:val="clear" w:color="auto" w:fill="FFFFFF"/>
            <w:vAlign w:val="center"/>
          </w:tcPr>
          <w:p w14:paraId="15F55AA9"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AÇIKLAMALAR</w:t>
            </w:r>
          </w:p>
        </w:tc>
        <w:tc>
          <w:tcPr>
            <w:tcW w:w="1842" w:type="dxa"/>
            <w:shd w:val="clear" w:color="auto" w:fill="FFFFFF"/>
            <w:vAlign w:val="center"/>
          </w:tcPr>
          <w:p w14:paraId="00A3C9F5"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ÖĞRENME ÖĞRETME YÖNTEM VE TEKNİKLERİ</w:t>
            </w:r>
          </w:p>
        </w:tc>
        <w:tc>
          <w:tcPr>
            <w:tcW w:w="2410" w:type="dxa"/>
            <w:shd w:val="clear" w:color="auto" w:fill="FFFFFF"/>
            <w:vAlign w:val="center"/>
          </w:tcPr>
          <w:p w14:paraId="26877733"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KULLANILAN EĞİTİM TEKNOLOJİLERİ. ARAÇ VE GEREÇLERİ</w:t>
            </w:r>
          </w:p>
        </w:tc>
        <w:tc>
          <w:tcPr>
            <w:tcW w:w="1723" w:type="dxa"/>
            <w:shd w:val="clear" w:color="auto" w:fill="FFFFFF"/>
            <w:vAlign w:val="center"/>
          </w:tcPr>
          <w:p w14:paraId="35F4A609"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ÖLÇME DEĞERLENDİRME</w:t>
            </w:r>
          </w:p>
        </w:tc>
      </w:tr>
      <w:tr w:rsidR="000B7CE9" w:rsidRPr="000B7CE9" w14:paraId="605A8103" w14:textId="77777777" w:rsidTr="00F025DF">
        <w:trPr>
          <w:cantSplit/>
          <w:trHeight w:val="1272"/>
          <w:jc w:val="center"/>
        </w:trPr>
        <w:tc>
          <w:tcPr>
            <w:tcW w:w="562" w:type="dxa"/>
            <w:vMerge w:val="restart"/>
            <w:shd w:val="clear" w:color="auto" w:fill="FFFFFF"/>
            <w:textDirection w:val="btLr"/>
            <w:vAlign w:val="center"/>
          </w:tcPr>
          <w:p w14:paraId="118E8468" w14:textId="77777777" w:rsidR="000B7CE9" w:rsidRPr="005478C0" w:rsidRDefault="000B7CE9" w:rsidP="005478C0">
            <w:pPr>
              <w:spacing w:after="0" w:line="240" w:lineRule="auto"/>
              <w:ind w:left="113" w:right="113"/>
              <w:jc w:val="center"/>
              <w:rPr>
                <w:rFonts w:ascii="Times New Roman" w:eastAsia="Times New Roman" w:hAnsi="Times New Roman" w:cs="Times New Roman"/>
                <w:sz w:val="20"/>
                <w:szCs w:val="20"/>
                <w:lang w:eastAsia="tr-TR"/>
              </w:rPr>
            </w:pPr>
            <w:r w:rsidRPr="005478C0">
              <w:rPr>
                <w:rFonts w:ascii="Times New Roman" w:eastAsia="Times New Roman" w:hAnsi="Times New Roman" w:cs="Times New Roman"/>
                <w:b/>
                <w:sz w:val="20"/>
                <w:szCs w:val="20"/>
                <w:lang w:eastAsia="tr-TR"/>
              </w:rPr>
              <w:t>NİSAN- MAYIS</w:t>
            </w:r>
          </w:p>
        </w:tc>
        <w:tc>
          <w:tcPr>
            <w:tcW w:w="567" w:type="dxa"/>
            <w:shd w:val="clear" w:color="auto" w:fill="FFFFFF"/>
            <w:vAlign w:val="center"/>
          </w:tcPr>
          <w:p w14:paraId="237A4B6C" w14:textId="4A223139" w:rsidR="000B7CE9" w:rsidRPr="00F025DF" w:rsidRDefault="005F3DB0" w:rsidP="000B7CE9">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26</w:t>
            </w:r>
          </w:p>
        </w:tc>
        <w:tc>
          <w:tcPr>
            <w:tcW w:w="709" w:type="dxa"/>
            <w:shd w:val="clear" w:color="auto" w:fill="FFFFFF"/>
            <w:textDirection w:val="btLr"/>
            <w:vAlign w:val="center"/>
          </w:tcPr>
          <w:p w14:paraId="33DDFC7F" w14:textId="77777777" w:rsidR="00F025DF" w:rsidRDefault="00F025DF" w:rsidP="00F025DF">
            <w:pPr>
              <w:spacing w:after="0" w:line="240" w:lineRule="auto"/>
              <w:ind w:left="113" w:right="113"/>
              <w:jc w:val="center"/>
              <w:rPr>
                <w:rFonts w:ascii="Times New Roman" w:eastAsia="Times New Roman" w:hAnsi="Times New Roman" w:cs="Times New Roman"/>
                <w:b/>
                <w:sz w:val="20"/>
                <w:szCs w:val="20"/>
                <w:lang w:eastAsia="tr-TR"/>
              </w:rPr>
            </w:pPr>
          </w:p>
          <w:p w14:paraId="58428D07" w14:textId="52CB964A" w:rsidR="000B7CE9" w:rsidRPr="005478C0" w:rsidRDefault="00F025DF" w:rsidP="00F025DF">
            <w:pPr>
              <w:spacing w:after="0" w:line="240" w:lineRule="auto"/>
              <w:ind w:left="113" w:right="113"/>
              <w:jc w:val="center"/>
              <w:rPr>
                <w:rFonts w:ascii="Times New Roman" w:eastAsia="Times New Roman" w:hAnsi="Times New Roman" w:cs="Times New Roman"/>
                <w:b/>
                <w:sz w:val="20"/>
                <w:szCs w:val="20"/>
                <w:lang w:eastAsia="tr-TR"/>
              </w:rPr>
            </w:pPr>
            <w:r w:rsidRPr="000525B6">
              <w:rPr>
                <w:rFonts w:ascii="Times New Roman" w:eastAsia="Times New Roman" w:hAnsi="Times New Roman" w:cs="Times New Roman"/>
                <w:b/>
                <w:sz w:val="20"/>
                <w:szCs w:val="20"/>
                <w:lang w:eastAsia="tr-TR"/>
              </w:rPr>
              <w:t>2</w:t>
            </w:r>
            <w:r w:rsidR="00F010C2">
              <w:rPr>
                <w:rFonts w:ascii="Times New Roman" w:eastAsia="Times New Roman" w:hAnsi="Times New Roman" w:cs="Times New Roman"/>
                <w:b/>
                <w:sz w:val="20"/>
                <w:szCs w:val="20"/>
                <w:lang w:eastAsia="tr-TR"/>
              </w:rPr>
              <w:t>5</w:t>
            </w:r>
            <w:r>
              <w:rPr>
                <w:rFonts w:ascii="Times New Roman" w:eastAsia="Times New Roman" w:hAnsi="Times New Roman" w:cs="Times New Roman"/>
                <w:b/>
                <w:sz w:val="20"/>
                <w:szCs w:val="20"/>
                <w:lang w:eastAsia="tr-TR"/>
              </w:rPr>
              <w:t>-</w:t>
            </w:r>
            <w:proofErr w:type="gramStart"/>
            <w:r w:rsidR="00F010C2">
              <w:rPr>
                <w:rFonts w:ascii="Times New Roman" w:eastAsia="Times New Roman" w:hAnsi="Times New Roman" w:cs="Times New Roman"/>
                <w:b/>
                <w:sz w:val="20"/>
                <w:szCs w:val="20"/>
                <w:lang w:eastAsia="tr-TR"/>
              </w:rPr>
              <w:t>29</w:t>
            </w:r>
            <w:r>
              <w:rPr>
                <w:rFonts w:ascii="Times New Roman" w:eastAsia="Times New Roman" w:hAnsi="Times New Roman" w:cs="Times New Roman"/>
                <w:b/>
                <w:sz w:val="20"/>
                <w:szCs w:val="20"/>
                <w:lang w:eastAsia="tr-TR"/>
              </w:rPr>
              <w:t xml:space="preserve"> </w:t>
            </w:r>
            <w:r w:rsidRPr="000525B6">
              <w:rPr>
                <w:rFonts w:ascii="Times New Roman" w:eastAsia="Times New Roman" w:hAnsi="Times New Roman" w:cs="Times New Roman"/>
                <w:b/>
                <w:sz w:val="20"/>
                <w:szCs w:val="20"/>
                <w:lang w:eastAsia="tr-TR"/>
              </w:rPr>
              <w:t xml:space="preserve"> Mart</w:t>
            </w:r>
            <w:proofErr w:type="gramEnd"/>
          </w:p>
        </w:tc>
        <w:tc>
          <w:tcPr>
            <w:tcW w:w="425" w:type="dxa"/>
            <w:shd w:val="clear" w:color="auto" w:fill="FFFFFF"/>
            <w:vAlign w:val="center"/>
          </w:tcPr>
          <w:p w14:paraId="0C293437" w14:textId="77777777" w:rsidR="000B7CE9" w:rsidRPr="005478C0" w:rsidRDefault="000B7CE9" w:rsidP="000B7CE9">
            <w:pPr>
              <w:spacing w:after="0" w:line="240" w:lineRule="auto"/>
              <w:jc w:val="center"/>
              <w:rPr>
                <w:rFonts w:ascii="Times New Roman" w:eastAsia="Times New Roman" w:hAnsi="Times New Roman" w:cs="Times New Roman"/>
                <w:b/>
                <w:sz w:val="20"/>
                <w:szCs w:val="20"/>
                <w:lang w:eastAsia="tr-TR"/>
              </w:rPr>
            </w:pPr>
            <w:r w:rsidRPr="005478C0">
              <w:rPr>
                <w:rFonts w:ascii="Times New Roman" w:eastAsia="Times New Roman" w:hAnsi="Times New Roman" w:cs="Times New Roman"/>
                <w:b/>
                <w:sz w:val="20"/>
                <w:szCs w:val="20"/>
                <w:lang w:eastAsia="tr-TR"/>
              </w:rPr>
              <w:t>5</w:t>
            </w:r>
          </w:p>
        </w:tc>
        <w:tc>
          <w:tcPr>
            <w:tcW w:w="2835" w:type="dxa"/>
            <w:vMerge w:val="restart"/>
            <w:shd w:val="clear" w:color="auto" w:fill="FFFFFF"/>
            <w:vAlign w:val="center"/>
          </w:tcPr>
          <w:p w14:paraId="23C4E053" w14:textId="77777777" w:rsidR="000B7CE9" w:rsidRPr="000B7CE9" w:rsidRDefault="000B7CE9" w:rsidP="000B7CE9">
            <w:pPr>
              <w:spacing w:after="0" w:line="240" w:lineRule="auto"/>
              <w:rPr>
                <w:rFonts w:ascii="Times New Roman" w:eastAsia="Calibri" w:hAnsi="Times New Roman" w:cs="Times New Roman"/>
                <w:sz w:val="16"/>
                <w:szCs w:val="16"/>
                <w:lang w:eastAsia="tr-TR"/>
              </w:rPr>
            </w:pPr>
            <w:r w:rsidRPr="00D93A74">
              <w:rPr>
                <w:rFonts w:ascii="Times New Roman" w:eastAsia="Calibri" w:hAnsi="Times New Roman" w:cs="Times New Roman"/>
                <w:b/>
                <w:bCs/>
                <w:sz w:val="16"/>
                <w:szCs w:val="16"/>
                <w:lang w:eastAsia="tr-TR"/>
              </w:rPr>
              <w:t>O.2.2.2.7.</w:t>
            </w:r>
            <w:r w:rsidRPr="000B7CE9">
              <w:rPr>
                <w:rFonts w:ascii="Times New Roman" w:eastAsia="Calibri" w:hAnsi="Times New Roman" w:cs="Times New Roman"/>
                <w:sz w:val="16"/>
                <w:szCs w:val="16"/>
                <w:lang w:eastAsia="tr-TR"/>
              </w:rPr>
              <w:t xml:space="preserve"> Oyun ve fiziki etkinliklerde kendisi ve başkaları arasındaki benzerlik ve farklılıkları açıklar.</w:t>
            </w:r>
          </w:p>
          <w:p w14:paraId="52DE886C" w14:textId="77777777" w:rsidR="000B7CE9" w:rsidRPr="000B7CE9" w:rsidRDefault="000B7CE9" w:rsidP="000B7CE9">
            <w:pPr>
              <w:spacing w:after="0" w:line="240" w:lineRule="auto"/>
              <w:rPr>
                <w:rFonts w:ascii="Times New Roman" w:eastAsia="Times New Roman" w:hAnsi="Times New Roman" w:cs="Times New Roman"/>
                <w:bCs/>
                <w:sz w:val="16"/>
                <w:szCs w:val="16"/>
                <w:lang w:eastAsia="tr-TR"/>
              </w:rPr>
            </w:pPr>
          </w:p>
        </w:tc>
        <w:tc>
          <w:tcPr>
            <w:tcW w:w="4395" w:type="dxa"/>
            <w:vMerge w:val="restart"/>
            <w:shd w:val="clear" w:color="auto" w:fill="FFFFFF"/>
            <w:vAlign w:val="center"/>
          </w:tcPr>
          <w:p w14:paraId="3E2480E2"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Her öğrencinin oyun ve fiziki etkinliklerde farklı üstün yönleri, geliştirilmesi gereken özellikleri, başarıları olduğunu kavrayacağı bir öğrenme ortamı</w:t>
            </w:r>
          </w:p>
          <w:p w14:paraId="19713C4A"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roofErr w:type="gramStart"/>
            <w:r w:rsidRPr="000B7CE9">
              <w:rPr>
                <w:rFonts w:ascii="Times New Roman" w:eastAsia="Times New Roman" w:hAnsi="Times New Roman" w:cs="Times New Roman"/>
                <w:sz w:val="16"/>
                <w:szCs w:val="16"/>
                <w:lang w:eastAsia="tr-TR"/>
              </w:rPr>
              <w:t>hazırlanmalıdır</w:t>
            </w:r>
            <w:proofErr w:type="gramEnd"/>
            <w:r w:rsidRPr="000B7CE9">
              <w:rPr>
                <w:rFonts w:ascii="Times New Roman" w:eastAsia="Times New Roman" w:hAnsi="Times New Roman" w:cs="Times New Roman"/>
                <w:sz w:val="16"/>
                <w:szCs w:val="16"/>
                <w:lang w:eastAsia="tr-TR"/>
              </w:rPr>
              <w:t>. Öğrencilerin etkinlikler değiştikçe benzerlik ve farklılıkların da değiştiğini hissetmeleri ve bunları açıklamaları sağlanmalıdır.</w:t>
            </w:r>
          </w:p>
          <w:p w14:paraId="2822A2B9"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c>
          <w:tcPr>
            <w:tcW w:w="1842" w:type="dxa"/>
            <w:vMerge w:val="restart"/>
            <w:shd w:val="clear" w:color="auto" w:fill="FFFFFF"/>
          </w:tcPr>
          <w:p w14:paraId="53C963C1" w14:textId="77777777" w:rsidR="000B7CE9" w:rsidRPr="000B7CE9" w:rsidRDefault="000B7CE9" w:rsidP="000B7CE9">
            <w:pPr>
              <w:spacing w:after="0" w:line="240" w:lineRule="auto"/>
              <w:rPr>
                <w:rFonts w:ascii="Times New Roman" w:eastAsia="Times New Roman" w:hAnsi="Times New Roman" w:cs="Times New Roman"/>
                <w:color w:val="000000"/>
                <w:sz w:val="16"/>
                <w:szCs w:val="16"/>
                <w:lang w:eastAsia="tr-TR"/>
              </w:rPr>
            </w:pPr>
          </w:p>
          <w:p w14:paraId="7004C711" w14:textId="77777777" w:rsidR="000B7CE9" w:rsidRPr="000B7CE9" w:rsidRDefault="000B7CE9" w:rsidP="000B7CE9">
            <w:pPr>
              <w:spacing w:after="0" w:line="240" w:lineRule="auto"/>
              <w:rPr>
                <w:rFonts w:ascii="Times New Roman" w:eastAsia="Times New Roman" w:hAnsi="Times New Roman" w:cs="Times New Roman"/>
                <w:color w:val="000000"/>
                <w:sz w:val="16"/>
                <w:szCs w:val="16"/>
                <w:lang w:eastAsia="tr-TR"/>
              </w:rPr>
            </w:pPr>
            <w:r w:rsidRPr="000B7CE9">
              <w:rPr>
                <w:rFonts w:ascii="Times New Roman" w:eastAsia="Times New Roman" w:hAnsi="Times New Roman" w:cs="Times New Roman"/>
                <w:color w:val="000000"/>
                <w:sz w:val="16"/>
                <w:szCs w:val="16"/>
                <w:lang w:eastAsia="tr-TR"/>
              </w:rPr>
              <w:t>Yaparak yaşayarak, anlatım, gösteri</w:t>
            </w:r>
          </w:p>
          <w:p w14:paraId="0255BCDC" w14:textId="77777777" w:rsidR="000B7CE9" w:rsidRPr="000B7CE9" w:rsidRDefault="000B7CE9" w:rsidP="000B7CE9">
            <w:pPr>
              <w:spacing w:after="0" w:line="240" w:lineRule="auto"/>
              <w:rPr>
                <w:rFonts w:ascii="Times New Roman" w:eastAsia="Times New Roman" w:hAnsi="Times New Roman" w:cs="Times New Roman"/>
                <w:color w:val="000000"/>
                <w:sz w:val="16"/>
                <w:szCs w:val="16"/>
                <w:lang w:eastAsia="tr-TR"/>
              </w:rPr>
            </w:pPr>
          </w:p>
          <w:p w14:paraId="2E3AE3C5" w14:textId="77777777" w:rsidR="000B7CE9" w:rsidRPr="000B7CE9" w:rsidRDefault="000B7CE9" w:rsidP="000B7CE9">
            <w:pPr>
              <w:spacing w:after="0" w:line="240" w:lineRule="auto"/>
              <w:rPr>
                <w:rFonts w:ascii="Times New Roman" w:eastAsia="Times New Roman" w:hAnsi="Times New Roman" w:cs="Times New Roman"/>
                <w:color w:val="000000"/>
                <w:sz w:val="16"/>
                <w:szCs w:val="16"/>
                <w:lang w:eastAsia="tr-TR"/>
              </w:rPr>
            </w:pPr>
          </w:p>
          <w:p w14:paraId="2440B79D"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c>
          <w:tcPr>
            <w:tcW w:w="2410" w:type="dxa"/>
            <w:vMerge w:val="restart"/>
            <w:shd w:val="clear" w:color="auto" w:fill="FFFFFF"/>
            <w:vAlign w:val="center"/>
          </w:tcPr>
          <w:p w14:paraId="61D0D19B"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 xml:space="preserve">Tüm sarı </w:t>
            </w:r>
            <w:proofErr w:type="spellStart"/>
            <w:r w:rsidRPr="000B7CE9">
              <w:rPr>
                <w:rFonts w:ascii="Times New Roman" w:eastAsia="Calibri" w:hAnsi="Times New Roman" w:cs="Times New Roman"/>
                <w:iCs/>
                <w:sz w:val="16"/>
                <w:szCs w:val="16"/>
                <w:lang w:eastAsia="tr-TR"/>
              </w:rPr>
              <w:t>FEK’lerdeki</w:t>
            </w:r>
            <w:proofErr w:type="spellEnd"/>
            <w:r w:rsidRPr="000B7CE9">
              <w:rPr>
                <w:rFonts w:ascii="Times New Roman" w:eastAsia="Calibri" w:hAnsi="Times New Roman" w:cs="Times New Roman"/>
                <w:iCs/>
                <w:sz w:val="16"/>
                <w:szCs w:val="16"/>
                <w:lang w:eastAsia="tr-TR"/>
              </w:rPr>
              <w:t xml:space="preserve"> fiziki etkinliklerden yararlanılabilir.</w:t>
            </w:r>
          </w:p>
          <w:p w14:paraId="230623C4"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c>
          <w:tcPr>
            <w:tcW w:w="1723" w:type="dxa"/>
            <w:vMerge w:val="restart"/>
            <w:shd w:val="clear" w:color="auto" w:fill="FFFFFF"/>
            <w:vAlign w:val="center"/>
          </w:tcPr>
          <w:p w14:paraId="3D96E4BA" w14:textId="77777777" w:rsidR="000B7CE9" w:rsidRPr="000B7CE9" w:rsidRDefault="000B7CE9" w:rsidP="000B7CE9">
            <w:pPr>
              <w:spacing w:after="0" w:line="240" w:lineRule="auto"/>
              <w:jc w:val="center"/>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Oyun ve Fiziki</w:t>
            </w:r>
          </w:p>
          <w:p w14:paraId="60D19B32" w14:textId="77777777" w:rsidR="000B7CE9" w:rsidRPr="000B7CE9" w:rsidRDefault="000B7CE9" w:rsidP="000B7CE9">
            <w:pPr>
              <w:spacing w:after="0" w:line="240" w:lineRule="auto"/>
              <w:jc w:val="center"/>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 xml:space="preserve"> Etkinlik Değerlendirme Formu</w:t>
            </w:r>
          </w:p>
          <w:p w14:paraId="643BAF05" w14:textId="77777777" w:rsidR="000B7CE9" w:rsidRPr="000B7CE9" w:rsidRDefault="000B7CE9" w:rsidP="000B7CE9">
            <w:pPr>
              <w:spacing w:after="0" w:line="240" w:lineRule="auto"/>
              <w:rPr>
                <w:rFonts w:ascii="Times New Roman" w:eastAsia="Times New Roman" w:hAnsi="Times New Roman" w:cs="Times New Roman"/>
                <w:bCs/>
                <w:sz w:val="16"/>
                <w:szCs w:val="16"/>
                <w:lang w:eastAsia="tr-TR"/>
              </w:rPr>
            </w:pPr>
            <w:r w:rsidRPr="000B7CE9">
              <w:rPr>
                <w:rFonts w:ascii="Times New Roman" w:eastAsia="Times New Roman" w:hAnsi="Times New Roman" w:cs="Times New Roman"/>
                <w:sz w:val="16"/>
                <w:szCs w:val="16"/>
                <w:lang w:eastAsia="tr-TR"/>
              </w:rPr>
              <w:t xml:space="preserve">     Gözlem</w:t>
            </w:r>
          </w:p>
          <w:p w14:paraId="60B63532" w14:textId="77777777" w:rsidR="000B7CE9" w:rsidRPr="000B7CE9" w:rsidRDefault="000B7CE9" w:rsidP="000B7CE9">
            <w:pPr>
              <w:spacing w:after="0" w:line="240" w:lineRule="auto"/>
              <w:rPr>
                <w:rFonts w:ascii="Times New Roman" w:eastAsia="Times New Roman" w:hAnsi="Times New Roman" w:cs="Times New Roman"/>
                <w:bCs/>
                <w:sz w:val="16"/>
                <w:szCs w:val="16"/>
                <w:lang w:eastAsia="tr-TR"/>
              </w:rPr>
            </w:pPr>
          </w:p>
          <w:p w14:paraId="4923ABF6" w14:textId="77777777" w:rsidR="000B7CE9" w:rsidRPr="000B7CE9" w:rsidRDefault="000B7CE9" w:rsidP="000B7CE9">
            <w:pPr>
              <w:spacing w:after="0" w:line="240" w:lineRule="auto"/>
              <w:rPr>
                <w:rFonts w:ascii="Times New Roman" w:eastAsia="Times New Roman" w:hAnsi="Times New Roman" w:cs="Times New Roman"/>
                <w:bCs/>
                <w:sz w:val="16"/>
                <w:szCs w:val="16"/>
                <w:lang w:eastAsia="tr-TR"/>
              </w:rPr>
            </w:pPr>
          </w:p>
          <w:p w14:paraId="7888CC50" w14:textId="77777777" w:rsidR="000B7CE9" w:rsidRPr="000B7CE9" w:rsidRDefault="000B7CE9" w:rsidP="000B7CE9">
            <w:pPr>
              <w:spacing w:after="0" w:line="240" w:lineRule="auto"/>
              <w:rPr>
                <w:rFonts w:ascii="Times New Roman" w:eastAsia="Times New Roman" w:hAnsi="Times New Roman" w:cs="Times New Roman"/>
                <w:bCs/>
                <w:sz w:val="16"/>
                <w:szCs w:val="16"/>
                <w:lang w:eastAsia="tr-TR"/>
              </w:rPr>
            </w:pPr>
          </w:p>
          <w:p w14:paraId="331311FF" w14:textId="77777777" w:rsidR="000B7CE9" w:rsidRPr="000B7CE9" w:rsidRDefault="000B7CE9" w:rsidP="000B7CE9">
            <w:pPr>
              <w:spacing w:after="0" w:line="240" w:lineRule="auto"/>
              <w:rPr>
                <w:rFonts w:ascii="Times New Roman" w:eastAsia="Times New Roman" w:hAnsi="Times New Roman" w:cs="Times New Roman"/>
                <w:bCs/>
                <w:sz w:val="16"/>
                <w:szCs w:val="16"/>
                <w:lang w:eastAsia="tr-TR"/>
              </w:rPr>
            </w:pPr>
          </w:p>
          <w:p w14:paraId="7DA64411" w14:textId="77777777" w:rsidR="000B7CE9" w:rsidRPr="000B7CE9" w:rsidRDefault="000B7CE9" w:rsidP="000B7CE9">
            <w:pPr>
              <w:spacing w:after="0" w:line="240" w:lineRule="auto"/>
              <w:rPr>
                <w:rFonts w:ascii="Times New Roman" w:eastAsia="Times New Roman" w:hAnsi="Times New Roman" w:cs="Times New Roman"/>
                <w:bCs/>
                <w:sz w:val="16"/>
                <w:szCs w:val="16"/>
                <w:lang w:eastAsia="tr-TR"/>
              </w:rPr>
            </w:pPr>
          </w:p>
          <w:p w14:paraId="6E8E379C" w14:textId="77777777" w:rsidR="000B7CE9" w:rsidRPr="000B7CE9" w:rsidRDefault="000B7CE9" w:rsidP="000B7CE9">
            <w:pPr>
              <w:spacing w:after="0" w:line="240" w:lineRule="auto"/>
              <w:rPr>
                <w:rFonts w:ascii="Times New Roman" w:eastAsia="Times New Roman" w:hAnsi="Times New Roman" w:cs="Times New Roman"/>
                <w:bCs/>
                <w:sz w:val="16"/>
                <w:szCs w:val="16"/>
                <w:lang w:eastAsia="tr-TR"/>
              </w:rPr>
            </w:pPr>
          </w:p>
          <w:p w14:paraId="60F84A30" w14:textId="77777777" w:rsidR="000B7CE9" w:rsidRPr="000B7CE9" w:rsidRDefault="000B7CE9" w:rsidP="000B7CE9">
            <w:pPr>
              <w:spacing w:after="0" w:line="240" w:lineRule="auto"/>
              <w:rPr>
                <w:rFonts w:ascii="Times New Roman" w:eastAsia="Times New Roman" w:hAnsi="Times New Roman" w:cs="Times New Roman"/>
                <w:bCs/>
                <w:sz w:val="16"/>
                <w:szCs w:val="16"/>
                <w:lang w:eastAsia="tr-TR"/>
              </w:rPr>
            </w:pPr>
          </w:p>
          <w:p w14:paraId="304310A5"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p w14:paraId="17E2516D"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r>
      <w:tr w:rsidR="000B7CE9" w:rsidRPr="000B7CE9" w14:paraId="16E918E4" w14:textId="77777777" w:rsidTr="00F025DF">
        <w:trPr>
          <w:cantSplit/>
          <w:trHeight w:val="1134"/>
          <w:jc w:val="center"/>
        </w:trPr>
        <w:tc>
          <w:tcPr>
            <w:tcW w:w="562" w:type="dxa"/>
            <w:vMerge/>
            <w:shd w:val="clear" w:color="auto" w:fill="FFFFFF"/>
            <w:textDirection w:val="btLr"/>
            <w:vAlign w:val="center"/>
          </w:tcPr>
          <w:p w14:paraId="0B1435B2" w14:textId="77777777" w:rsidR="000B7CE9" w:rsidRPr="005478C0"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p>
        </w:tc>
        <w:tc>
          <w:tcPr>
            <w:tcW w:w="567" w:type="dxa"/>
            <w:shd w:val="clear" w:color="auto" w:fill="FFFFFF"/>
            <w:vAlign w:val="center"/>
          </w:tcPr>
          <w:p w14:paraId="7B5F1F92" w14:textId="5CAB9B2C" w:rsidR="000B7CE9" w:rsidRPr="00F025DF" w:rsidRDefault="005F3DB0" w:rsidP="005F3DB0">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27</w:t>
            </w:r>
          </w:p>
        </w:tc>
        <w:tc>
          <w:tcPr>
            <w:tcW w:w="709" w:type="dxa"/>
            <w:shd w:val="clear" w:color="auto" w:fill="FFFFFF"/>
            <w:textDirection w:val="btLr"/>
            <w:vAlign w:val="center"/>
          </w:tcPr>
          <w:p w14:paraId="70230118" w14:textId="77777777" w:rsidR="00F025DF" w:rsidRDefault="00F025DF" w:rsidP="000B7CE9">
            <w:pPr>
              <w:spacing w:after="0" w:line="240" w:lineRule="auto"/>
              <w:ind w:left="113" w:right="113"/>
              <w:jc w:val="center"/>
              <w:rPr>
                <w:rFonts w:ascii="Times New Roman" w:eastAsia="Times New Roman" w:hAnsi="Times New Roman" w:cs="Times New Roman"/>
                <w:b/>
                <w:sz w:val="20"/>
                <w:szCs w:val="20"/>
                <w:lang w:eastAsia="tr-TR"/>
              </w:rPr>
            </w:pPr>
          </w:p>
          <w:p w14:paraId="0B4B2D16" w14:textId="20717892" w:rsidR="000B7CE9" w:rsidRPr="005478C0" w:rsidRDefault="00F010C2" w:rsidP="000B7CE9">
            <w:pPr>
              <w:spacing w:after="0" w:line="240" w:lineRule="auto"/>
              <w:ind w:left="113" w:right="113"/>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w:t>
            </w:r>
            <w:r w:rsidR="00F025DF">
              <w:rPr>
                <w:rFonts w:ascii="Times New Roman" w:eastAsia="Times New Roman" w:hAnsi="Times New Roman" w:cs="Times New Roman"/>
                <w:b/>
                <w:sz w:val="20"/>
                <w:szCs w:val="20"/>
                <w:lang w:eastAsia="tr-TR"/>
              </w:rPr>
              <w:t>-</w:t>
            </w:r>
            <w:proofErr w:type="gramStart"/>
            <w:r>
              <w:rPr>
                <w:rFonts w:ascii="Times New Roman" w:eastAsia="Times New Roman" w:hAnsi="Times New Roman" w:cs="Times New Roman"/>
                <w:b/>
                <w:sz w:val="20"/>
                <w:szCs w:val="20"/>
                <w:lang w:eastAsia="tr-TR"/>
              </w:rPr>
              <w:t>5</w:t>
            </w:r>
            <w:r w:rsidR="00F025DF">
              <w:rPr>
                <w:rFonts w:ascii="Times New Roman" w:eastAsia="Times New Roman" w:hAnsi="Times New Roman" w:cs="Times New Roman"/>
                <w:b/>
                <w:sz w:val="20"/>
                <w:szCs w:val="20"/>
                <w:lang w:eastAsia="tr-TR"/>
              </w:rPr>
              <w:t xml:space="preserve"> </w:t>
            </w:r>
            <w:r w:rsidR="000B7CE9" w:rsidRPr="005478C0">
              <w:rPr>
                <w:rFonts w:ascii="Times New Roman" w:eastAsia="Times New Roman" w:hAnsi="Times New Roman" w:cs="Times New Roman"/>
                <w:b/>
                <w:sz w:val="20"/>
                <w:szCs w:val="20"/>
                <w:lang w:eastAsia="tr-TR"/>
              </w:rPr>
              <w:t xml:space="preserve"> Nisan</w:t>
            </w:r>
            <w:proofErr w:type="gramEnd"/>
          </w:p>
          <w:p w14:paraId="5E0D6102" w14:textId="77777777" w:rsidR="000B7CE9" w:rsidRPr="005478C0"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p>
        </w:tc>
        <w:tc>
          <w:tcPr>
            <w:tcW w:w="425" w:type="dxa"/>
            <w:shd w:val="clear" w:color="auto" w:fill="FFFFFF"/>
            <w:vAlign w:val="center"/>
          </w:tcPr>
          <w:p w14:paraId="424F7686" w14:textId="77777777" w:rsidR="000B7CE9" w:rsidRPr="005478C0" w:rsidRDefault="000B7CE9" w:rsidP="000B7CE9">
            <w:pPr>
              <w:spacing w:after="0" w:line="240" w:lineRule="auto"/>
              <w:jc w:val="center"/>
              <w:rPr>
                <w:rFonts w:ascii="Times New Roman" w:eastAsia="Times New Roman" w:hAnsi="Times New Roman" w:cs="Times New Roman"/>
                <w:b/>
                <w:sz w:val="20"/>
                <w:szCs w:val="20"/>
                <w:lang w:eastAsia="tr-TR"/>
              </w:rPr>
            </w:pPr>
            <w:r w:rsidRPr="005478C0">
              <w:rPr>
                <w:rFonts w:ascii="Times New Roman" w:eastAsia="Times New Roman" w:hAnsi="Times New Roman" w:cs="Times New Roman"/>
                <w:b/>
                <w:sz w:val="20"/>
                <w:szCs w:val="20"/>
                <w:lang w:eastAsia="tr-TR"/>
              </w:rPr>
              <w:t>5</w:t>
            </w:r>
          </w:p>
        </w:tc>
        <w:tc>
          <w:tcPr>
            <w:tcW w:w="2835" w:type="dxa"/>
            <w:vMerge/>
            <w:shd w:val="clear" w:color="auto" w:fill="FFFFFF"/>
            <w:vAlign w:val="center"/>
          </w:tcPr>
          <w:p w14:paraId="7D82C2A0" w14:textId="77777777" w:rsidR="000B7CE9" w:rsidRPr="000B7CE9" w:rsidRDefault="000B7CE9" w:rsidP="000B7CE9">
            <w:pPr>
              <w:spacing w:after="0" w:line="240" w:lineRule="auto"/>
              <w:rPr>
                <w:rFonts w:ascii="Times New Roman" w:eastAsia="Times New Roman" w:hAnsi="Times New Roman" w:cs="Times New Roman"/>
                <w:bCs/>
                <w:sz w:val="16"/>
                <w:szCs w:val="16"/>
                <w:lang w:eastAsia="tr-TR"/>
              </w:rPr>
            </w:pPr>
          </w:p>
        </w:tc>
        <w:tc>
          <w:tcPr>
            <w:tcW w:w="4395" w:type="dxa"/>
            <w:vMerge/>
            <w:shd w:val="clear" w:color="auto" w:fill="FFFFFF"/>
            <w:vAlign w:val="center"/>
          </w:tcPr>
          <w:p w14:paraId="1C716D10"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c>
          <w:tcPr>
            <w:tcW w:w="1842" w:type="dxa"/>
            <w:vMerge/>
            <w:shd w:val="clear" w:color="auto" w:fill="FFFFFF"/>
          </w:tcPr>
          <w:p w14:paraId="4671B8E2"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c>
          <w:tcPr>
            <w:tcW w:w="2410" w:type="dxa"/>
            <w:vMerge/>
            <w:shd w:val="clear" w:color="auto" w:fill="FFFFFF"/>
            <w:vAlign w:val="center"/>
          </w:tcPr>
          <w:p w14:paraId="13CE872D"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c>
          <w:tcPr>
            <w:tcW w:w="1723" w:type="dxa"/>
            <w:vMerge/>
            <w:shd w:val="clear" w:color="auto" w:fill="FFFFFF"/>
            <w:vAlign w:val="center"/>
          </w:tcPr>
          <w:p w14:paraId="7524915A"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r>
      <w:tr w:rsidR="000B7CE9" w:rsidRPr="000B7CE9" w14:paraId="7EC9FCE8" w14:textId="77777777" w:rsidTr="00F025DF">
        <w:trPr>
          <w:cantSplit/>
          <w:trHeight w:val="961"/>
          <w:jc w:val="center"/>
        </w:trPr>
        <w:tc>
          <w:tcPr>
            <w:tcW w:w="562" w:type="dxa"/>
            <w:vMerge/>
            <w:shd w:val="clear" w:color="auto" w:fill="FFFFFF"/>
            <w:textDirection w:val="btLr"/>
          </w:tcPr>
          <w:p w14:paraId="076CAB96" w14:textId="77777777" w:rsidR="000B7CE9" w:rsidRPr="005478C0"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p>
        </w:tc>
        <w:tc>
          <w:tcPr>
            <w:tcW w:w="567" w:type="dxa"/>
            <w:shd w:val="clear" w:color="auto" w:fill="FFFFFF"/>
            <w:vAlign w:val="center"/>
          </w:tcPr>
          <w:p w14:paraId="7AAB62C0" w14:textId="77777777" w:rsidR="005F3DB0" w:rsidRPr="00F025DF" w:rsidRDefault="005F3DB0" w:rsidP="005F3DB0">
            <w:pPr>
              <w:spacing w:after="0" w:line="240" w:lineRule="auto"/>
              <w:jc w:val="center"/>
              <w:rPr>
                <w:rFonts w:ascii="Times New Roman" w:eastAsia="Times New Roman" w:hAnsi="Times New Roman" w:cs="Times New Roman"/>
                <w:b/>
                <w:bCs/>
                <w:sz w:val="20"/>
                <w:szCs w:val="20"/>
                <w:lang w:eastAsia="tr-TR"/>
              </w:rPr>
            </w:pPr>
            <w:r w:rsidRPr="00F025DF">
              <w:rPr>
                <w:rFonts w:ascii="Times New Roman" w:eastAsia="Times New Roman" w:hAnsi="Times New Roman" w:cs="Times New Roman"/>
                <w:b/>
                <w:bCs/>
                <w:sz w:val="20"/>
                <w:szCs w:val="20"/>
                <w:lang w:eastAsia="tr-TR"/>
              </w:rPr>
              <w:t>2</w:t>
            </w:r>
            <w:r>
              <w:rPr>
                <w:rFonts w:ascii="Times New Roman" w:eastAsia="Times New Roman" w:hAnsi="Times New Roman" w:cs="Times New Roman"/>
                <w:b/>
                <w:bCs/>
                <w:sz w:val="20"/>
                <w:szCs w:val="20"/>
                <w:lang w:eastAsia="tr-TR"/>
              </w:rPr>
              <w:t>8</w:t>
            </w:r>
          </w:p>
          <w:p w14:paraId="6EFF5B47" w14:textId="496F752A" w:rsidR="000B7CE9" w:rsidRPr="00F025DF" w:rsidRDefault="000B7CE9" w:rsidP="000B7CE9">
            <w:pPr>
              <w:spacing w:after="0" w:line="240" w:lineRule="auto"/>
              <w:jc w:val="center"/>
              <w:rPr>
                <w:rFonts w:ascii="Times New Roman" w:eastAsia="Times New Roman" w:hAnsi="Times New Roman" w:cs="Times New Roman"/>
                <w:b/>
                <w:bCs/>
                <w:sz w:val="20"/>
                <w:szCs w:val="20"/>
                <w:lang w:eastAsia="tr-TR"/>
              </w:rPr>
            </w:pPr>
          </w:p>
        </w:tc>
        <w:tc>
          <w:tcPr>
            <w:tcW w:w="709" w:type="dxa"/>
            <w:shd w:val="clear" w:color="auto" w:fill="FFFFFF"/>
            <w:textDirection w:val="btLr"/>
            <w:vAlign w:val="center"/>
          </w:tcPr>
          <w:p w14:paraId="54F15C3C" w14:textId="77777777" w:rsidR="00F025DF" w:rsidRDefault="00F025DF" w:rsidP="000B7CE9">
            <w:pPr>
              <w:spacing w:after="0" w:line="240" w:lineRule="auto"/>
              <w:ind w:left="113" w:right="113"/>
              <w:jc w:val="center"/>
              <w:rPr>
                <w:rFonts w:ascii="Times New Roman" w:eastAsia="Times New Roman" w:hAnsi="Times New Roman" w:cs="Times New Roman"/>
                <w:b/>
                <w:sz w:val="20"/>
                <w:szCs w:val="20"/>
                <w:lang w:eastAsia="tr-TR"/>
              </w:rPr>
            </w:pPr>
          </w:p>
          <w:p w14:paraId="555D9F10" w14:textId="5DB72D46" w:rsidR="000B7CE9" w:rsidRPr="005478C0"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r w:rsidRPr="005478C0">
              <w:rPr>
                <w:rFonts w:ascii="Times New Roman" w:eastAsia="Times New Roman" w:hAnsi="Times New Roman" w:cs="Times New Roman"/>
                <w:b/>
                <w:sz w:val="20"/>
                <w:szCs w:val="20"/>
                <w:lang w:eastAsia="tr-TR"/>
              </w:rPr>
              <w:t>1</w:t>
            </w:r>
            <w:r w:rsidR="00F010C2">
              <w:rPr>
                <w:rFonts w:ascii="Times New Roman" w:eastAsia="Times New Roman" w:hAnsi="Times New Roman" w:cs="Times New Roman"/>
                <w:b/>
                <w:sz w:val="20"/>
                <w:szCs w:val="20"/>
                <w:lang w:eastAsia="tr-TR"/>
              </w:rPr>
              <w:t>5</w:t>
            </w:r>
            <w:r w:rsidR="00F025DF">
              <w:rPr>
                <w:rFonts w:ascii="Times New Roman" w:eastAsia="Times New Roman" w:hAnsi="Times New Roman" w:cs="Times New Roman"/>
                <w:b/>
                <w:sz w:val="20"/>
                <w:szCs w:val="20"/>
                <w:lang w:eastAsia="tr-TR"/>
              </w:rPr>
              <w:t>-</w:t>
            </w:r>
            <w:proofErr w:type="gramStart"/>
            <w:r w:rsidR="00F025DF">
              <w:rPr>
                <w:rFonts w:ascii="Times New Roman" w:eastAsia="Times New Roman" w:hAnsi="Times New Roman" w:cs="Times New Roman"/>
                <w:b/>
                <w:sz w:val="20"/>
                <w:szCs w:val="20"/>
                <w:lang w:eastAsia="tr-TR"/>
              </w:rPr>
              <w:t>1</w:t>
            </w:r>
            <w:r w:rsidR="00F010C2">
              <w:rPr>
                <w:rFonts w:ascii="Times New Roman" w:eastAsia="Times New Roman" w:hAnsi="Times New Roman" w:cs="Times New Roman"/>
                <w:b/>
                <w:sz w:val="20"/>
                <w:szCs w:val="20"/>
                <w:lang w:eastAsia="tr-TR"/>
              </w:rPr>
              <w:t>9</w:t>
            </w:r>
            <w:r w:rsidR="00F025DF">
              <w:rPr>
                <w:rFonts w:ascii="Times New Roman" w:eastAsia="Times New Roman" w:hAnsi="Times New Roman" w:cs="Times New Roman"/>
                <w:b/>
                <w:sz w:val="20"/>
                <w:szCs w:val="20"/>
                <w:lang w:eastAsia="tr-TR"/>
              </w:rPr>
              <w:t xml:space="preserve"> </w:t>
            </w:r>
            <w:r w:rsidRPr="005478C0">
              <w:rPr>
                <w:rFonts w:ascii="Times New Roman" w:eastAsia="Times New Roman" w:hAnsi="Times New Roman" w:cs="Times New Roman"/>
                <w:b/>
                <w:sz w:val="20"/>
                <w:szCs w:val="20"/>
                <w:lang w:eastAsia="tr-TR"/>
              </w:rPr>
              <w:t xml:space="preserve"> Nisan</w:t>
            </w:r>
            <w:proofErr w:type="gramEnd"/>
          </w:p>
          <w:p w14:paraId="03AC14CA" w14:textId="77777777" w:rsidR="000B7CE9" w:rsidRPr="005478C0"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p>
        </w:tc>
        <w:tc>
          <w:tcPr>
            <w:tcW w:w="425" w:type="dxa"/>
            <w:shd w:val="clear" w:color="auto" w:fill="FFFFFF"/>
            <w:vAlign w:val="center"/>
          </w:tcPr>
          <w:p w14:paraId="7BA6330A" w14:textId="77777777" w:rsidR="000B7CE9" w:rsidRPr="005478C0" w:rsidRDefault="000B7CE9" w:rsidP="000B7CE9">
            <w:pPr>
              <w:spacing w:after="0" w:line="240" w:lineRule="auto"/>
              <w:jc w:val="center"/>
              <w:rPr>
                <w:rFonts w:ascii="Times New Roman" w:eastAsia="Times New Roman" w:hAnsi="Times New Roman" w:cs="Times New Roman"/>
                <w:b/>
                <w:sz w:val="20"/>
                <w:szCs w:val="20"/>
                <w:lang w:eastAsia="tr-TR"/>
              </w:rPr>
            </w:pPr>
            <w:r w:rsidRPr="005478C0">
              <w:rPr>
                <w:rFonts w:ascii="Times New Roman" w:eastAsia="Times New Roman" w:hAnsi="Times New Roman" w:cs="Times New Roman"/>
                <w:b/>
                <w:sz w:val="20"/>
                <w:szCs w:val="20"/>
                <w:lang w:eastAsia="tr-TR"/>
              </w:rPr>
              <w:t>5</w:t>
            </w:r>
          </w:p>
        </w:tc>
        <w:tc>
          <w:tcPr>
            <w:tcW w:w="2835" w:type="dxa"/>
            <w:shd w:val="clear" w:color="auto" w:fill="FFFFFF"/>
            <w:vAlign w:val="center"/>
          </w:tcPr>
          <w:p w14:paraId="32010689" w14:textId="77777777" w:rsidR="000B7CE9" w:rsidRPr="000B7CE9" w:rsidRDefault="000B7CE9" w:rsidP="000B7CE9">
            <w:pPr>
              <w:spacing w:after="0" w:line="240" w:lineRule="auto"/>
              <w:rPr>
                <w:rFonts w:ascii="Times New Roman" w:eastAsia="Calibri" w:hAnsi="Times New Roman" w:cs="Times New Roman"/>
                <w:sz w:val="16"/>
                <w:szCs w:val="16"/>
                <w:lang w:eastAsia="tr-TR"/>
              </w:rPr>
            </w:pPr>
            <w:r w:rsidRPr="008C323E">
              <w:rPr>
                <w:rFonts w:ascii="Times New Roman" w:eastAsia="Calibri" w:hAnsi="Times New Roman" w:cs="Times New Roman"/>
                <w:b/>
                <w:bCs/>
                <w:sz w:val="16"/>
                <w:szCs w:val="16"/>
                <w:lang w:eastAsia="tr-TR"/>
              </w:rPr>
              <w:t>O.2.2.2.8.</w:t>
            </w:r>
            <w:r w:rsidRPr="000B7CE9">
              <w:rPr>
                <w:rFonts w:ascii="Times New Roman" w:eastAsia="Calibri" w:hAnsi="Times New Roman" w:cs="Times New Roman"/>
                <w:sz w:val="16"/>
                <w:szCs w:val="16"/>
                <w:lang w:eastAsia="tr-TR"/>
              </w:rPr>
              <w:t xml:space="preserve"> Oyun ve fiziki etkinliklerde bireysel farklılıklara karşı duyarlılık gösterir.</w:t>
            </w:r>
          </w:p>
          <w:p w14:paraId="6C649201"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c>
          <w:tcPr>
            <w:tcW w:w="4395" w:type="dxa"/>
            <w:shd w:val="clear" w:color="auto" w:fill="FFFFFF"/>
            <w:vAlign w:val="center"/>
          </w:tcPr>
          <w:p w14:paraId="69422134"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sz w:val="16"/>
                <w:szCs w:val="16"/>
              </w:rPr>
              <w:t>Oyun ve fiziki etkinliklerin öğrencilerin gelişim özellikleriyle uyumlu olması önemlidir. Öğrencilerin geliştirilmesi gereken yönlerinden çok, yeterli olan yönlerini ön plana çıkarmak gerekmektedir. Öğrencilerin, farklılıkları oyun ve fiziki etkinlikler içinde hissetmeleri sağlanmalıdır. Bu durumun doğal olduğunu anlamaları, hoşgörü ve saygı göstermeleri sağlanmalıdır.</w:t>
            </w:r>
            <w:r w:rsidRPr="000B7CE9">
              <w:rPr>
                <w:rFonts w:ascii="Times New Roman" w:eastAsia="Calibri" w:hAnsi="Times New Roman" w:cs="Times New Roman"/>
                <w:iCs/>
                <w:sz w:val="16"/>
                <w:szCs w:val="16"/>
                <w:lang w:eastAsia="tr-TR"/>
              </w:rPr>
              <w:t xml:space="preserve"> </w:t>
            </w:r>
          </w:p>
          <w:p w14:paraId="2900B703"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p>
          <w:p w14:paraId="1B79AFE1"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Kazanımla ilgili değerler üzerinde durulmalıdır.</w:t>
            </w:r>
          </w:p>
          <w:p w14:paraId="265D10A6"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p>
        </w:tc>
        <w:tc>
          <w:tcPr>
            <w:tcW w:w="1842" w:type="dxa"/>
            <w:shd w:val="clear" w:color="auto" w:fill="FFFFFF"/>
          </w:tcPr>
          <w:p w14:paraId="5B5475D6"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Yaparak yaşayarak, anlatım, gösteri</w:t>
            </w:r>
          </w:p>
        </w:tc>
        <w:tc>
          <w:tcPr>
            <w:tcW w:w="2410" w:type="dxa"/>
            <w:shd w:val="clear" w:color="auto" w:fill="FFFFFF"/>
            <w:vAlign w:val="center"/>
          </w:tcPr>
          <w:p w14:paraId="52398229"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 xml:space="preserve">Tüm sarı </w:t>
            </w:r>
            <w:proofErr w:type="spellStart"/>
            <w:r w:rsidRPr="000B7CE9">
              <w:rPr>
                <w:rFonts w:ascii="Times New Roman" w:eastAsia="Calibri" w:hAnsi="Times New Roman" w:cs="Times New Roman"/>
                <w:iCs/>
                <w:sz w:val="16"/>
                <w:szCs w:val="16"/>
                <w:lang w:eastAsia="tr-TR"/>
              </w:rPr>
              <w:t>FEK’lerdeki</w:t>
            </w:r>
            <w:proofErr w:type="spellEnd"/>
            <w:r w:rsidRPr="000B7CE9">
              <w:rPr>
                <w:rFonts w:ascii="Times New Roman" w:eastAsia="Calibri" w:hAnsi="Times New Roman" w:cs="Times New Roman"/>
                <w:iCs/>
                <w:sz w:val="16"/>
                <w:szCs w:val="16"/>
                <w:lang w:eastAsia="tr-TR"/>
              </w:rPr>
              <w:t xml:space="preserve"> “Çeşitlendirme” bölümlerinden yararlanılabilir.</w:t>
            </w:r>
          </w:p>
          <w:p w14:paraId="03433C8F" w14:textId="77777777" w:rsidR="000B7CE9" w:rsidRPr="000B7CE9" w:rsidRDefault="000B7CE9" w:rsidP="000B7CE9">
            <w:pPr>
              <w:spacing w:after="0" w:line="240" w:lineRule="auto"/>
              <w:rPr>
                <w:rFonts w:ascii="Times New Roman" w:eastAsia="Calibri" w:hAnsi="Times New Roman" w:cs="Times New Roman"/>
                <w:sz w:val="16"/>
                <w:szCs w:val="16"/>
              </w:rPr>
            </w:pPr>
          </w:p>
        </w:tc>
        <w:tc>
          <w:tcPr>
            <w:tcW w:w="1723" w:type="dxa"/>
            <w:vMerge/>
            <w:shd w:val="clear" w:color="auto" w:fill="FFFFFF"/>
            <w:vAlign w:val="center"/>
          </w:tcPr>
          <w:p w14:paraId="4576EF60"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r>
      <w:tr w:rsidR="000B7CE9" w:rsidRPr="000B7CE9" w14:paraId="14F50FFE" w14:textId="77777777" w:rsidTr="00634E48">
        <w:trPr>
          <w:cantSplit/>
          <w:trHeight w:val="1815"/>
          <w:jc w:val="center"/>
        </w:trPr>
        <w:tc>
          <w:tcPr>
            <w:tcW w:w="562" w:type="dxa"/>
            <w:vMerge/>
            <w:shd w:val="clear" w:color="auto" w:fill="FFFFFF"/>
            <w:textDirection w:val="btLr"/>
          </w:tcPr>
          <w:p w14:paraId="25F8489E" w14:textId="77777777" w:rsidR="000B7CE9" w:rsidRPr="005478C0" w:rsidRDefault="000B7CE9" w:rsidP="000B7CE9">
            <w:pPr>
              <w:spacing w:after="0" w:line="240" w:lineRule="auto"/>
              <w:ind w:left="113" w:right="113"/>
              <w:jc w:val="center"/>
              <w:rPr>
                <w:rFonts w:ascii="Times New Roman" w:eastAsia="Times New Roman" w:hAnsi="Times New Roman" w:cs="Times New Roman"/>
                <w:sz w:val="20"/>
                <w:szCs w:val="20"/>
                <w:lang w:eastAsia="tr-TR"/>
              </w:rPr>
            </w:pPr>
          </w:p>
        </w:tc>
        <w:tc>
          <w:tcPr>
            <w:tcW w:w="567" w:type="dxa"/>
            <w:shd w:val="clear" w:color="auto" w:fill="FFFFFF"/>
            <w:vAlign w:val="center"/>
          </w:tcPr>
          <w:p w14:paraId="4106A473" w14:textId="53EEAF9D" w:rsidR="000B7CE9" w:rsidRPr="00F025DF" w:rsidRDefault="005F3DB0" w:rsidP="000B7CE9">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29</w:t>
            </w:r>
          </w:p>
        </w:tc>
        <w:tc>
          <w:tcPr>
            <w:tcW w:w="709" w:type="dxa"/>
            <w:shd w:val="clear" w:color="auto" w:fill="FFFFFF"/>
            <w:textDirection w:val="btLr"/>
            <w:vAlign w:val="center"/>
          </w:tcPr>
          <w:p w14:paraId="37AD8767" w14:textId="77777777" w:rsidR="00F025DF" w:rsidRDefault="00F025DF" w:rsidP="000B7CE9">
            <w:pPr>
              <w:spacing w:after="0" w:line="240" w:lineRule="auto"/>
              <w:ind w:left="113" w:right="113"/>
              <w:jc w:val="center"/>
              <w:rPr>
                <w:rFonts w:ascii="Times New Roman" w:eastAsia="Times New Roman" w:hAnsi="Times New Roman" w:cs="Times New Roman"/>
                <w:b/>
                <w:sz w:val="20"/>
                <w:szCs w:val="20"/>
                <w:lang w:eastAsia="tr-TR"/>
              </w:rPr>
            </w:pPr>
          </w:p>
          <w:p w14:paraId="36DF9B75" w14:textId="65A5C8DB" w:rsidR="000B7CE9" w:rsidRPr="005478C0"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r w:rsidRPr="005478C0">
              <w:rPr>
                <w:rFonts w:ascii="Times New Roman" w:eastAsia="Times New Roman" w:hAnsi="Times New Roman" w:cs="Times New Roman"/>
                <w:b/>
                <w:sz w:val="20"/>
                <w:szCs w:val="20"/>
                <w:lang w:eastAsia="tr-TR"/>
              </w:rPr>
              <w:t>2</w:t>
            </w:r>
            <w:r w:rsidR="00F010C2">
              <w:rPr>
                <w:rFonts w:ascii="Times New Roman" w:eastAsia="Times New Roman" w:hAnsi="Times New Roman" w:cs="Times New Roman"/>
                <w:b/>
                <w:sz w:val="20"/>
                <w:szCs w:val="20"/>
                <w:lang w:eastAsia="tr-TR"/>
              </w:rPr>
              <w:t>2</w:t>
            </w:r>
            <w:r w:rsidRPr="005478C0">
              <w:rPr>
                <w:rFonts w:ascii="Times New Roman" w:eastAsia="Times New Roman" w:hAnsi="Times New Roman" w:cs="Times New Roman"/>
                <w:b/>
                <w:sz w:val="20"/>
                <w:szCs w:val="20"/>
                <w:lang w:eastAsia="tr-TR"/>
              </w:rPr>
              <w:t>-2</w:t>
            </w:r>
            <w:r w:rsidR="00F010C2">
              <w:rPr>
                <w:rFonts w:ascii="Times New Roman" w:eastAsia="Times New Roman" w:hAnsi="Times New Roman" w:cs="Times New Roman"/>
                <w:b/>
                <w:sz w:val="20"/>
                <w:szCs w:val="20"/>
                <w:lang w:eastAsia="tr-TR"/>
              </w:rPr>
              <w:t>6</w:t>
            </w:r>
            <w:r w:rsidRPr="005478C0">
              <w:rPr>
                <w:rFonts w:ascii="Times New Roman" w:eastAsia="Times New Roman" w:hAnsi="Times New Roman" w:cs="Times New Roman"/>
                <w:b/>
                <w:sz w:val="20"/>
                <w:szCs w:val="20"/>
                <w:lang w:eastAsia="tr-TR"/>
              </w:rPr>
              <w:t xml:space="preserve"> Nisan</w:t>
            </w:r>
          </w:p>
          <w:p w14:paraId="3B5B9C83" w14:textId="77777777" w:rsidR="000B7CE9" w:rsidRPr="005478C0"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p>
        </w:tc>
        <w:tc>
          <w:tcPr>
            <w:tcW w:w="425" w:type="dxa"/>
            <w:tcBorders>
              <w:right w:val="single" w:sz="4" w:space="0" w:color="auto"/>
            </w:tcBorders>
            <w:shd w:val="clear" w:color="auto" w:fill="FFFFFF"/>
            <w:vAlign w:val="center"/>
          </w:tcPr>
          <w:p w14:paraId="44903298" w14:textId="77777777" w:rsidR="000B7CE9" w:rsidRPr="005478C0" w:rsidRDefault="000B7CE9" w:rsidP="000B7CE9">
            <w:pPr>
              <w:spacing w:after="0" w:line="240" w:lineRule="auto"/>
              <w:jc w:val="center"/>
              <w:rPr>
                <w:rFonts w:ascii="Times New Roman" w:eastAsia="Times New Roman" w:hAnsi="Times New Roman" w:cs="Times New Roman"/>
                <w:b/>
                <w:sz w:val="20"/>
                <w:szCs w:val="20"/>
                <w:lang w:eastAsia="tr-TR"/>
              </w:rPr>
            </w:pPr>
            <w:r w:rsidRPr="005478C0">
              <w:rPr>
                <w:rFonts w:ascii="Times New Roman" w:eastAsia="Times New Roman" w:hAnsi="Times New Roman" w:cs="Times New Roman"/>
                <w:b/>
                <w:sz w:val="20"/>
                <w:szCs w:val="20"/>
                <w:lang w:eastAsia="tr-TR"/>
              </w:rPr>
              <w:t>5</w:t>
            </w:r>
          </w:p>
        </w:tc>
        <w:tc>
          <w:tcPr>
            <w:tcW w:w="2835" w:type="dxa"/>
            <w:tcBorders>
              <w:left w:val="single" w:sz="4" w:space="0" w:color="auto"/>
            </w:tcBorders>
            <w:shd w:val="clear" w:color="auto" w:fill="FFFFFF"/>
            <w:vAlign w:val="center"/>
          </w:tcPr>
          <w:p w14:paraId="6AF1C55C" w14:textId="77777777" w:rsidR="000B7CE9" w:rsidRPr="000B7CE9" w:rsidRDefault="000B7CE9" w:rsidP="000B7CE9">
            <w:pPr>
              <w:spacing w:after="0" w:line="240" w:lineRule="auto"/>
              <w:rPr>
                <w:rFonts w:ascii="Times New Roman" w:eastAsia="Calibri" w:hAnsi="Times New Roman" w:cs="Times New Roman"/>
                <w:sz w:val="16"/>
                <w:szCs w:val="16"/>
              </w:rPr>
            </w:pPr>
            <w:r w:rsidRPr="008C323E">
              <w:rPr>
                <w:rFonts w:ascii="Times New Roman" w:eastAsia="Calibri" w:hAnsi="Times New Roman" w:cs="Times New Roman"/>
                <w:b/>
                <w:bCs/>
                <w:sz w:val="16"/>
                <w:szCs w:val="16"/>
              </w:rPr>
              <w:t>O.2.2.3.1.</w:t>
            </w:r>
            <w:r w:rsidRPr="000B7CE9">
              <w:rPr>
                <w:rFonts w:ascii="Times New Roman" w:eastAsia="Calibri" w:hAnsi="Times New Roman" w:cs="Times New Roman"/>
                <w:sz w:val="16"/>
                <w:szCs w:val="16"/>
              </w:rPr>
              <w:t xml:space="preserve"> Bayram, kutlama ve törenlere istekle katılır.</w:t>
            </w:r>
          </w:p>
          <w:p w14:paraId="582D59F3" w14:textId="77777777" w:rsidR="000B7CE9" w:rsidRPr="000B7CE9" w:rsidRDefault="000B7CE9" w:rsidP="000B7CE9">
            <w:pPr>
              <w:spacing w:after="0" w:line="240" w:lineRule="auto"/>
              <w:rPr>
                <w:rFonts w:ascii="Times New Roman" w:eastAsia="Calibri" w:hAnsi="Times New Roman" w:cs="Times New Roman"/>
                <w:sz w:val="16"/>
                <w:szCs w:val="16"/>
              </w:rPr>
            </w:pPr>
          </w:p>
        </w:tc>
        <w:tc>
          <w:tcPr>
            <w:tcW w:w="4395" w:type="dxa"/>
            <w:shd w:val="clear" w:color="auto" w:fill="FFFFFF"/>
            <w:vAlign w:val="center"/>
          </w:tcPr>
          <w:p w14:paraId="5EE09F1C" w14:textId="77777777" w:rsidR="000B7CE9" w:rsidRPr="000B7CE9" w:rsidRDefault="000B7CE9"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 xml:space="preserve">Öğrencilerin belirli gün ve haftalarla ilgili </w:t>
            </w:r>
            <w:proofErr w:type="spellStart"/>
            <w:r w:rsidRPr="000B7CE9">
              <w:rPr>
                <w:rFonts w:ascii="Times New Roman" w:eastAsia="Calibri" w:hAnsi="Times New Roman" w:cs="Times New Roman"/>
                <w:sz w:val="16"/>
                <w:szCs w:val="16"/>
              </w:rPr>
              <w:t>rontlar</w:t>
            </w:r>
            <w:proofErr w:type="spellEnd"/>
            <w:r w:rsidRPr="000B7CE9">
              <w:rPr>
                <w:rFonts w:ascii="Times New Roman" w:eastAsia="Calibri" w:hAnsi="Times New Roman" w:cs="Times New Roman"/>
                <w:sz w:val="16"/>
                <w:szCs w:val="16"/>
              </w:rPr>
              <w:t xml:space="preserve">, halk dansları, oyun ve dans etkinliklerine katılmaları için gerekli yönlendirmeler </w:t>
            </w:r>
            <w:proofErr w:type="spellStart"/>
            <w:proofErr w:type="gramStart"/>
            <w:r w:rsidRPr="000B7CE9">
              <w:rPr>
                <w:rFonts w:ascii="Times New Roman" w:eastAsia="Calibri" w:hAnsi="Times New Roman" w:cs="Times New Roman"/>
                <w:sz w:val="16"/>
                <w:szCs w:val="16"/>
              </w:rPr>
              <w:t>yapmalıdır.Katıldığı</w:t>
            </w:r>
            <w:proofErr w:type="spellEnd"/>
            <w:proofErr w:type="gramEnd"/>
            <w:r w:rsidRPr="000B7CE9">
              <w:rPr>
                <w:rFonts w:ascii="Times New Roman" w:eastAsia="Calibri" w:hAnsi="Times New Roman" w:cs="Times New Roman"/>
                <w:sz w:val="16"/>
                <w:szCs w:val="16"/>
              </w:rPr>
              <w:t xml:space="preserve"> veya izlediği bu etkinliklerle ilgili olarak “Başka nelere yer verilmesini isterdiniz?” sorusu yöneltilebilir. Öğrencilerin görevli veya izleyici olarak katıldıkları bu etkinlikler hakkında hissettikleri duygu ve düşüncelerini arkadaşlarıyla paylaşmaları sağlanmalıdır.</w:t>
            </w:r>
            <w:r w:rsidRPr="000B7CE9">
              <w:rPr>
                <w:rFonts w:ascii="Times New Roman" w:eastAsia="Calibri" w:hAnsi="Times New Roman" w:cs="Times New Roman"/>
                <w:iCs/>
                <w:sz w:val="16"/>
                <w:szCs w:val="16"/>
              </w:rPr>
              <w:t xml:space="preserve"> </w:t>
            </w:r>
          </w:p>
          <w:p w14:paraId="6A44DB39" w14:textId="77777777" w:rsidR="000B7CE9" w:rsidRPr="000B7CE9" w:rsidRDefault="000B7CE9" w:rsidP="000B7CE9">
            <w:pPr>
              <w:spacing w:after="0" w:line="240" w:lineRule="auto"/>
              <w:rPr>
                <w:rFonts w:ascii="Times New Roman" w:eastAsia="Calibri" w:hAnsi="Times New Roman" w:cs="Times New Roman"/>
                <w:iCs/>
                <w:sz w:val="16"/>
                <w:szCs w:val="16"/>
              </w:rPr>
            </w:pPr>
          </w:p>
          <w:p w14:paraId="4BC2B968" w14:textId="69D37CFC" w:rsidR="000B7CE9" w:rsidRPr="000B7CE9" w:rsidRDefault="000B7CE9" w:rsidP="000B7CE9">
            <w:pPr>
              <w:spacing w:after="0" w:line="240" w:lineRule="auto"/>
              <w:rPr>
                <w:rFonts w:ascii="Times New Roman" w:eastAsia="Calibri" w:hAnsi="Times New Roman" w:cs="Times New Roman"/>
                <w:iCs/>
                <w:sz w:val="16"/>
                <w:szCs w:val="16"/>
              </w:rPr>
            </w:pPr>
            <w:r w:rsidRPr="000B7CE9">
              <w:rPr>
                <w:rFonts w:ascii="Times New Roman" w:eastAsia="Calibri" w:hAnsi="Times New Roman" w:cs="Times New Roman"/>
                <w:iCs/>
                <w:sz w:val="16"/>
                <w:szCs w:val="16"/>
              </w:rPr>
              <w:t>Kazanımla ilgili değerler üzerinde durulmalıdır.</w:t>
            </w:r>
          </w:p>
        </w:tc>
        <w:tc>
          <w:tcPr>
            <w:tcW w:w="1842" w:type="dxa"/>
            <w:shd w:val="clear" w:color="auto" w:fill="FFFFFF"/>
          </w:tcPr>
          <w:p w14:paraId="084FAFB7" w14:textId="77777777" w:rsidR="000B7CE9" w:rsidRPr="000B7CE9" w:rsidRDefault="000B7CE9"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sz w:val="16"/>
                <w:szCs w:val="16"/>
              </w:rPr>
              <w:t>Yaparak yaşayarak, anlatım, gösteri</w:t>
            </w:r>
          </w:p>
        </w:tc>
        <w:tc>
          <w:tcPr>
            <w:tcW w:w="2410" w:type="dxa"/>
            <w:shd w:val="clear" w:color="auto" w:fill="FFFFFF"/>
            <w:vAlign w:val="center"/>
          </w:tcPr>
          <w:p w14:paraId="7414A64A" w14:textId="77777777" w:rsidR="000B7CE9" w:rsidRPr="000B7CE9" w:rsidRDefault="000B7CE9" w:rsidP="000B7CE9">
            <w:pPr>
              <w:spacing w:after="0" w:line="240" w:lineRule="auto"/>
              <w:rPr>
                <w:rFonts w:ascii="Times New Roman" w:eastAsia="Calibri" w:hAnsi="Times New Roman" w:cs="Times New Roman"/>
                <w:iCs/>
                <w:sz w:val="16"/>
                <w:szCs w:val="16"/>
              </w:rPr>
            </w:pPr>
            <w:r w:rsidRPr="000B7CE9">
              <w:rPr>
                <w:rFonts w:ascii="Times New Roman" w:eastAsia="Calibri" w:hAnsi="Times New Roman" w:cs="Times New Roman"/>
                <w:iCs/>
                <w:sz w:val="16"/>
                <w:szCs w:val="16"/>
              </w:rPr>
              <w:t xml:space="preserve">Tüm sarı </w:t>
            </w:r>
            <w:proofErr w:type="spellStart"/>
            <w:r w:rsidRPr="000B7CE9">
              <w:rPr>
                <w:rFonts w:ascii="Times New Roman" w:eastAsia="Calibri" w:hAnsi="Times New Roman" w:cs="Times New Roman"/>
                <w:iCs/>
                <w:sz w:val="16"/>
                <w:szCs w:val="16"/>
              </w:rPr>
              <w:t>FEK’lerdeki</w:t>
            </w:r>
            <w:proofErr w:type="spellEnd"/>
            <w:r w:rsidRPr="000B7CE9">
              <w:rPr>
                <w:rFonts w:ascii="Times New Roman" w:eastAsia="Calibri" w:hAnsi="Times New Roman" w:cs="Times New Roman"/>
                <w:iCs/>
                <w:sz w:val="16"/>
                <w:szCs w:val="16"/>
              </w:rPr>
              <w:t xml:space="preserve"> fiziki etkinlikler ve önceki kazanımlarda önerilen oyunlardan yararlanılabilir.</w:t>
            </w:r>
          </w:p>
          <w:p w14:paraId="573C6888" w14:textId="77777777" w:rsidR="000B7CE9" w:rsidRPr="000B7CE9" w:rsidRDefault="000B7CE9" w:rsidP="000B7CE9">
            <w:pPr>
              <w:spacing w:after="0" w:line="240" w:lineRule="auto"/>
              <w:rPr>
                <w:rFonts w:ascii="Times New Roman" w:eastAsia="Calibri" w:hAnsi="Times New Roman" w:cs="Times New Roman"/>
                <w:sz w:val="16"/>
                <w:szCs w:val="16"/>
              </w:rPr>
            </w:pPr>
          </w:p>
        </w:tc>
        <w:tc>
          <w:tcPr>
            <w:tcW w:w="1723" w:type="dxa"/>
            <w:vMerge/>
            <w:shd w:val="clear" w:color="auto" w:fill="FFFFFF"/>
            <w:vAlign w:val="center"/>
          </w:tcPr>
          <w:p w14:paraId="438308CA"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r>
      <w:tr w:rsidR="000B7CE9" w:rsidRPr="000B7CE9" w14:paraId="460E1C9E" w14:textId="77777777" w:rsidTr="000F0081">
        <w:trPr>
          <w:cantSplit/>
          <w:trHeight w:val="2238"/>
          <w:jc w:val="center"/>
        </w:trPr>
        <w:tc>
          <w:tcPr>
            <w:tcW w:w="562" w:type="dxa"/>
            <w:vMerge/>
            <w:shd w:val="clear" w:color="auto" w:fill="FFFFFF"/>
            <w:textDirection w:val="btLr"/>
          </w:tcPr>
          <w:p w14:paraId="18733840" w14:textId="77777777" w:rsidR="000B7CE9" w:rsidRPr="005478C0" w:rsidRDefault="000B7CE9" w:rsidP="000B7CE9">
            <w:pPr>
              <w:spacing w:after="0" w:line="240" w:lineRule="auto"/>
              <w:ind w:left="113" w:right="113"/>
              <w:jc w:val="center"/>
              <w:rPr>
                <w:rFonts w:ascii="Times New Roman" w:eastAsia="Times New Roman" w:hAnsi="Times New Roman" w:cs="Times New Roman"/>
                <w:sz w:val="20"/>
                <w:szCs w:val="20"/>
                <w:lang w:eastAsia="tr-TR"/>
              </w:rPr>
            </w:pPr>
          </w:p>
        </w:tc>
        <w:tc>
          <w:tcPr>
            <w:tcW w:w="567" w:type="dxa"/>
            <w:tcBorders>
              <w:bottom w:val="single" w:sz="4" w:space="0" w:color="auto"/>
            </w:tcBorders>
            <w:shd w:val="clear" w:color="auto" w:fill="FFFFFF"/>
            <w:vAlign w:val="center"/>
          </w:tcPr>
          <w:p w14:paraId="1741B2D7" w14:textId="1D6DEC73" w:rsidR="000B7CE9" w:rsidRPr="00F025DF" w:rsidRDefault="005F3DB0" w:rsidP="000B7CE9">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30</w:t>
            </w:r>
          </w:p>
        </w:tc>
        <w:tc>
          <w:tcPr>
            <w:tcW w:w="709" w:type="dxa"/>
            <w:tcBorders>
              <w:bottom w:val="single" w:sz="4" w:space="0" w:color="auto"/>
            </w:tcBorders>
            <w:shd w:val="clear" w:color="auto" w:fill="FFFFFF"/>
            <w:textDirection w:val="btLr"/>
            <w:vAlign w:val="center"/>
          </w:tcPr>
          <w:p w14:paraId="4DC98C6E" w14:textId="77777777" w:rsidR="00F025DF" w:rsidRDefault="00F025DF" w:rsidP="000B7CE9">
            <w:pPr>
              <w:spacing w:after="0" w:line="240" w:lineRule="auto"/>
              <w:ind w:left="113" w:right="113"/>
              <w:jc w:val="center"/>
              <w:rPr>
                <w:rFonts w:ascii="Times New Roman" w:eastAsia="Times New Roman" w:hAnsi="Times New Roman" w:cs="Times New Roman"/>
                <w:b/>
                <w:sz w:val="20"/>
                <w:szCs w:val="20"/>
                <w:lang w:eastAsia="tr-TR"/>
              </w:rPr>
            </w:pPr>
          </w:p>
          <w:p w14:paraId="4E768F70" w14:textId="58DC077E" w:rsidR="000B7CE9" w:rsidRPr="005478C0" w:rsidRDefault="00634E48" w:rsidP="000B7CE9">
            <w:pPr>
              <w:spacing w:after="0" w:line="240" w:lineRule="auto"/>
              <w:ind w:left="113" w:right="113"/>
              <w:jc w:val="center"/>
              <w:rPr>
                <w:rFonts w:ascii="Times New Roman" w:eastAsia="Times New Roman" w:hAnsi="Times New Roman" w:cs="Times New Roman"/>
                <w:b/>
                <w:sz w:val="20"/>
                <w:szCs w:val="20"/>
                <w:lang w:eastAsia="tr-TR"/>
              </w:rPr>
            </w:pPr>
            <w:r w:rsidRPr="00634E48">
              <w:rPr>
                <w:rFonts w:ascii="Times New Roman" w:eastAsia="Times New Roman" w:hAnsi="Times New Roman" w:cs="Times New Roman"/>
                <w:b/>
                <w:sz w:val="20"/>
                <w:szCs w:val="20"/>
                <w:lang w:eastAsia="tr-TR"/>
              </w:rPr>
              <w:t>2</w:t>
            </w:r>
            <w:r w:rsidR="000F0081">
              <w:rPr>
                <w:rFonts w:ascii="Times New Roman" w:eastAsia="Times New Roman" w:hAnsi="Times New Roman" w:cs="Times New Roman"/>
                <w:b/>
                <w:sz w:val="20"/>
                <w:szCs w:val="20"/>
                <w:lang w:eastAsia="tr-TR"/>
              </w:rPr>
              <w:t>9</w:t>
            </w:r>
            <w:r w:rsidRPr="00634E48">
              <w:rPr>
                <w:rFonts w:ascii="Times New Roman" w:eastAsia="Times New Roman" w:hAnsi="Times New Roman" w:cs="Times New Roman"/>
                <w:b/>
                <w:sz w:val="20"/>
                <w:szCs w:val="20"/>
                <w:lang w:eastAsia="tr-TR"/>
              </w:rPr>
              <w:t xml:space="preserve"> Nisan </w:t>
            </w:r>
            <w:r w:rsidR="007A2C0B">
              <w:rPr>
                <w:rFonts w:ascii="Times New Roman" w:eastAsia="Times New Roman" w:hAnsi="Times New Roman" w:cs="Times New Roman"/>
                <w:b/>
                <w:sz w:val="20"/>
                <w:szCs w:val="20"/>
                <w:lang w:eastAsia="tr-TR"/>
              </w:rPr>
              <w:t>-0</w:t>
            </w:r>
            <w:r w:rsidR="000F0081">
              <w:rPr>
                <w:rFonts w:ascii="Times New Roman" w:eastAsia="Times New Roman" w:hAnsi="Times New Roman" w:cs="Times New Roman"/>
                <w:b/>
                <w:sz w:val="20"/>
                <w:szCs w:val="20"/>
                <w:lang w:eastAsia="tr-TR"/>
              </w:rPr>
              <w:t>3</w:t>
            </w:r>
            <w:r w:rsidR="007A2C0B">
              <w:rPr>
                <w:rFonts w:ascii="Times New Roman" w:eastAsia="Times New Roman" w:hAnsi="Times New Roman" w:cs="Times New Roman"/>
                <w:b/>
                <w:sz w:val="20"/>
                <w:szCs w:val="20"/>
                <w:lang w:eastAsia="tr-TR"/>
              </w:rPr>
              <w:t xml:space="preserve"> </w:t>
            </w:r>
            <w:r w:rsidR="000B7CE9" w:rsidRPr="005478C0">
              <w:rPr>
                <w:rFonts w:ascii="Times New Roman" w:eastAsia="Times New Roman" w:hAnsi="Times New Roman" w:cs="Times New Roman"/>
                <w:b/>
                <w:sz w:val="20"/>
                <w:szCs w:val="20"/>
                <w:lang w:eastAsia="tr-TR"/>
              </w:rPr>
              <w:t>Mayıs</w:t>
            </w:r>
          </w:p>
          <w:p w14:paraId="35699168" w14:textId="77777777" w:rsidR="000B7CE9" w:rsidRPr="005478C0" w:rsidRDefault="000B7CE9" w:rsidP="000B7CE9">
            <w:pPr>
              <w:spacing w:after="0" w:line="240" w:lineRule="auto"/>
              <w:ind w:left="113" w:right="113"/>
              <w:jc w:val="center"/>
              <w:rPr>
                <w:rFonts w:ascii="Times New Roman" w:eastAsia="Times New Roman" w:hAnsi="Times New Roman" w:cs="Times New Roman"/>
                <w:b/>
                <w:sz w:val="20"/>
                <w:szCs w:val="20"/>
                <w:lang w:eastAsia="tr-TR"/>
              </w:rPr>
            </w:pPr>
          </w:p>
        </w:tc>
        <w:tc>
          <w:tcPr>
            <w:tcW w:w="425" w:type="dxa"/>
            <w:tcBorders>
              <w:bottom w:val="single" w:sz="4" w:space="0" w:color="auto"/>
            </w:tcBorders>
            <w:shd w:val="clear" w:color="auto" w:fill="FFFFFF"/>
            <w:vAlign w:val="center"/>
          </w:tcPr>
          <w:p w14:paraId="2DFC14D4" w14:textId="319BBDE7" w:rsidR="000B7CE9" w:rsidRPr="005478C0" w:rsidRDefault="007A2C0B" w:rsidP="000B7CE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4</w:t>
            </w:r>
          </w:p>
        </w:tc>
        <w:tc>
          <w:tcPr>
            <w:tcW w:w="2835" w:type="dxa"/>
            <w:tcBorders>
              <w:bottom w:val="single" w:sz="4" w:space="0" w:color="auto"/>
            </w:tcBorders>
            <w:shd w:val="clear" w:color="auto" w:fill="FFFFFF"/>
            <w:vAlign w:val="center"/>
          </w:tcPr>
          <w:p w14:paraId="3AB7DEE2" w14:textId="77777777" w:rsidR="000B7CE9" w:rsidRPr="000B7CE9" w:rsidRDefault="000B7CE9" w:rsidP="000B7CE9">
            <w:pPr>
              <w:spacing w:after="0" w:line="240" w:lineRule="auto"/>
              <w:rPr>
                <w:rFonts w:ascii="Times New Roman" w:eastAsia="Calibri" w:hAnsi="Times New Roman" w:cs="Times New Roman"/>
                <w:sz w:val="16"/>
                <w:szCs w:val="16"/>
                <w:lang w:eastAsia="tr-TR"/>
              </w:rPr>
            </w:pPr>
            <w:r w:rsidRPr="008C323E">
              <w:rPr>
                <w:rFonts w:ascii="Times New Roman" w:eastAsia="Calibri" w:hAnsi="Times New Roman" w:cs="Times New Roman"/>
                <w:b/>
                <w:bCs/>
                <w:sz w:val="16"/>
                <w:szCs w:val="16"/>
                <w:lang w:eastAsia="tr-TR"/>
              </w:rPr>
              <w:t>O.2.2.2.9.</w:t>
            </w:r>
            <w:r w:rsidRPr="000B7CE9">
              <w:rPr>
                <w:rFonts w:ascii="Times New Roman" w:eastAsia="Calibri" w:hAnsi="Times New Roman" w:cs="Times New Roman"/>
                <w:sz w:val="16"/>
                <w:szCs w:val="16"/>
                <w:lang w:eastAsia="tr-TR"/>
              </w:rPr>
              <w:t xml:space="preserve"> Oyun ve fiziki etkinliklerde iş birliğine dayalı davranışlar gösterir.</w:t>
            </w:r>
          </w:p>
          <w:p w14:paraId="3AEE6416"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c>
          <w:tcPr>
            <w:tcW w:w="4395" w:type="dxa"/>
            <w:tcBorders>
              <w:bottom w:val="single" w:sz="4" w:space="0" w:color="auto"/>
            </w:tcBorders>
            <w:shd w:val="clear" w:color="auto" w:fill="FFFFFF"/>
            <w:vAlign w:val="center"/>
          </w:tcPr>
          <w:p w14:paraId="66826D9E"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 xml:space="preserve">Oyun ve fiziki etkinlikler sırasında </w:t>
            </w:r>
            <w:proofErr w:type="gramStart"/>
            <w:r w:rsidRPr="000B7CE9">
              <w:rPr>
                <w:rFonts w:ascii="Times New Roman" w:eastAsia="Times New Roman" w:hAnsi="Times New Roman" w:cs="Times New Roman"/>
                <w:sz w:val="16"/>
                <w:szCs w:val="16"/>
                <w:lang w:eastAsia="tr-TR"/>
              </w:rPr>
              <w:t>işbirliği</w:t>
            </w:r>
            <w:proofErr w:type="gramEnd"/>
            <w:r w:rsidRPr="000B7CE9">
              <w:rPr>
                <w:rFonts w:ascii="Times New Roman" w:eastAsia="Times New Roman" w:hAnsi="Times New Roman" w:cs="Times New Roman"/>
                <w:sz w:val="16"/>
                <w:szCs w:val="16"/>
                <w:lang w:eastAsia="tr-TR"/>
              </w:rPr>
              <w:t xml:space="preserve"> yapmanın hedeflere ulaşmadaki önemi vurgulanmalıdır. Eşli veya küçük gruplarla yapılan etkinlik ve oyunlarda gruptaki her öğrencinin grubun ortak amaçları doğrultusunda etkin katılım ve çaba göstermesi sağlanmalıdır. Eşli ve küçük grup ile oynadıkları oyunlarda her öğrenci kendi rol ve sorumluluğunu en iyi şekilde yerine getirerek gruba katkı sağlamalıdır.</w:t>
            </w:r>
          </w:p>
          <w:p w14:paraId="34B42722"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Kazanımla ilgili değerler üzerinde durulmalıdır.</w:t>
            </w:r>
          </w:p>
          <w:p w14:paraId="7E4E09EE"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p>
        </w:tc>
        <w:tc>
          <w:tcPr>
            <w:tcW w:w="1842" w:type="dxa"/>
            <w:tcBorders>
              <w:bottom w:val="single" w:sz="4" w:space="0" w:color="auto"/>
            </w:tcBorders>
            <w:shd w:val="clear" w:color="auto" w:fill="FFFFFF"/>
            <w:vAlign w:val="center"/>
          </w:tcPr>
          <w:p w14:paraId="12DFF3B6" w14:textId="77777777" w:rsidR="000B7CE9" w:rsidRPr="000B7CE9" w:rsidRDefault="000B7CE9" w:rsidP="000B7CE9">
            <w:pPr>
              <w:spacing w:after="0" w:line="240" w:lineRule="auto"/>
              <w:jc w:val="center"/>
              <w:rPr>
                <w:rFonts w:ascii="Times New Roman" w:eastAsia="Times New Roman" w:hAnsi="Times New Roman" w:cs="Times New Roman"/>
                <w:sz w:val="16"/>
                <w:szCs w:val="16"/>
                <w:lang w:eastAsia="tr-TR"/>
              </w:rPr>
            </w:pPr>
            <w:r w:rsidRPr="000B7CE9">
              <w:rPr>
                <w:rFonts w:ascii="Times New Roman" w:eastAsia="Times New Roman" w:hAnsi="Times New Roman" w:cs="Times New Roman"/>
                <w:color w:val="000000"/>
                <w:sz w:val="16"/>
                <w:szCs w:val="16"/>
                <w:lang w:eastAsia="tr-TR"/>
              </w:rPr>
              <w:t>Yaparak yaşayarak, anlatım, gösteri</w:t>
            </w:r>
          </w:p>
        </w:tc>
        <w:tc>
          <w:tcPr>
            <w:tcW w:w="2410" w:type="dxa"/>
            <w:tcBorders>
              <w:bottom w:val="single" w:sz="4" w:space="0" w:color="auto"/>
            </w:tcBorders>
            <w:shd w:val="clear" w:color="auto" w:fill="FFFFFF"/>
            <w:vAlign w:val="center"/>
          </w:tcPr>
          <w:p w14:paraId="34955786" w14:textId="77777777" w:rsidR="000B7CE9" w:rsidRPr="000B7CE9" w:rsidRDefault="000B7CE9"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 xml:space="preserve"> “Etkin Katılım-Açık Alan Oyunları” (mor kart grubu) </w:t>
            </w:r>
            <w:proofErr w:type="spellStart"/>
            <w:r w:rsidRPr="000B7CE9">
              <w:rPr>
                <w:rFonts w:ascii="Times New Roman" w:eastAsia="Calibri" w:hAnsi="Times New Roman" w:cs="Times New Roman"/>
                <w:iCs/>
                <w:sz w:val="16"/>
                <w:szCs w:val="16"/>
                <w:lang w:eastAsia="tr-TR"/>
              </w:rPr>
              <w:t>FEK’lerden</w:t>
            </w:r>
            <w:proofErr w:type="spellEnd"/>
            <w:r w:rsidRPr="000B7CE9">
              <w:rPr>
                <w:rFonts w:ascii="Times New Roman" w:eastAsia="Calibri" w:hAnsi="Times New Roman" w:cs="Times New Roman"/>
                <w:iCs/>
                <w:sz w:val="16"/>
                <w:szCs w:val="16"/>
                <w:lang w:eastAsia="tr-TR"/>
              </w:rPr>
              <w:t xml:space="preserve"> yararlanılabilir. “</w:t>
            </w:r>
            <w:proofErr w:type="spellStart"/>
            <w:r w:rsidRPr="000B7CE9">
              <w:rPr>
                <w:rFonts w:ascii="Times New Roman" w:eastAsia="Calibri" w:hAnsi="Times New Roman" w:cs="Times New Roman"/>
                <w:iCs/>
                <w:sz w:val="16"/>
                <w:szCs w:val="16"/>
                <w:lang w:eastAsia="tr-TR"/>
              </w:rPr>
              <w:t>Iş</w:t>
            </w:r>
            <w:proofErr w:type="spellEnd"/>
            <w:r w:rsidRPr="000B7CE9">
              <w:rPr>
                <w:rFonts w:ascii="Times New Roman" w:eastAsia="Calibri" w:hAnsi="Times New Roman" w:cs="Times New Roman"/>
                <w:iCs/>
                <w:sz w:val="16"/>
                <w:szCs w:val="16"/>
                <w:lang w:eastAsia="tr-TR"/>
              </w:rPr>
              <w:t xml:space="preserve"> Birliği Yapalım” (1.kart) etkinliği öncelikli olarak kullanılmalıdır.</w:t>
            </w:r>
          </w:p>
          <w:p w14:paraId="604B7151" w14:textId="77777777" w:rsidR="000B7CE9" w:rsidRPr="000B7CE9" w:rsidRDefault="000B7CE9" w:rsidP="000B7CE9">
            <w:pPr>
              <w:spacing w:after="0" w:line="240" w:lineRule="auto"/>
              <w:rPr>
                <w:rFonts w:ascii="Times New Roman" w:eastAsia="Calibri" w:hAnsi="Times New Roman" w:cs="Times New Roman"/>
                <w:sz w:val="16"/>
                <w:szCs w:val="16"/>
              </w:rPr>
            </w:pPr>
          </w:p>
        </w:tc>
        <w:tc>
          <w:tcPr>
            <w:tcW w:w="1723" w:type="dxa"/>
            <w:vMerge/>
            <w:shd w:val="clear" w:color="auto" w:fill="FFFFFF"/>
            <w:vAlign w:val="center"/>
          </w:tcPr>
          <w:p w14:paraId="49470EC3" w14:textId="77777777" w:rsidR="000B7CE9" w:rsidRPr="000B7CE9" w:rsidRDefault="000B7CE9" w:rsidP="000B7CE9">
            <w:pPr>
              <w:spacing w:after="0" w:line="240" w:lineRule="auto"/>
              <w:rPr>
                <w:rFonts w:ascii="Times New Roman" w:eastAsia="Times New Roman" w:hAnsi="Times New Roman" w:cs="Times New Roman"/>
                <w:sz w:val="16"/>
                <w:szCs w:val="16"/>
                <w:lang w:eastAsia="tr-TR"/>
              </w:rPr>
            </w:pPr>
          </w:p>
        </w:tc>
      </w:tr>
    </w:tbl>
    <w:p w14:paraId="266CA1B5" w14:textId="6B2D24CA" w:rsidR="000B7CE9" w:rsidRDefault="000B7CE9" w:rsidP="000B7CE9">
      <w:pPr>
        <w:spacing w:after="0" w:line="240" w:lineRule="auto"/>
        <w:rPr>
          <w:rFonts w:ascii="Times New Roman" w:eastAsia="Times New Roman" w:hAnsi="Times New Roman" w:cs="Arial"/>
          <w:lang w:eastAsia="tr-TR"/>
        </w:rPr>
      </w:pPr>
    </w:p>
    <w:p w14:paraId="3DE946EE" w14:textId="3952E184" w:rsidR="000B7CE9" w:rsidRDefault="000B7CE9" w:rsidP="000B7CE9">
      <w:pPr>
        <w:spacing w:after="0" w:line="240" w:lineRule="auto"/>
        <w:rPr>
          <w:rFonts w:ascii="Times New Roman" w:eastAsia="Times New Roman" w:hAnsi="Times New Roman" w:cs="Arial"/>
          <w:lang w:eastAsia="tr-TR"/>
        </w:rPr>
      </w:pPr>
    </w:p>
    <w:p w14:paraId="3BA2629D" w14:textId="5FADFCD2" w:rsidR="000B7CE9" w:rsidRDefault="000B7CE9" w:rsidP="000B7CE9">
      <w:pPr>
        <w:spacing w:after="0" w:line="240" w:lineRule="auto"/>
        <w:rPr>
          <w:rFonts w:ascii="Times New Roman" w:eastAsia="Times New Roman" w:hAnsi="Times New Roman" w:cs="Arial"/>
          <w:lang w:eastAsia="tr-TR"/>
        </w:rPr>
      </w:pPr>
    </w:p>
    <w:p w14:paraId="533871DB" w14:textId="77777777" w:rsidR="000B7CE9" w:rsidRPr="000B7CE9" w:rsidRDefault="000B7CE9" w:rsidP="000B7CE9">
      <w:pPr>
        <w:spacing w:after="0" w:line="240" w:lineRule="auto"/>
        <w:rPr>
          <w:rFonts w:ascii="Times New Roman" w:eastAsia="Times New Roman" w:hAnsi="Times New Roman" w:cs="Arial"/>
          <w:lang w:eastAsia="tr-TR"/>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68"/>
        <w:gridCol w:w="567"/>
        <w:gridCol w:w="708"/>
        <w:gridCol w:w="426"/>
        <w:gridCol w:w="3113"/>
        <w:gridCol w:w="4116"/>
        <w:gridCol w:w="1843"/>
        <w:gridCol w:w="2409"/>
        <w:gridCol w:w="1696"/>
      </w:tblGrid>
      <w:tr w:rsidR="000B7CE9" w:rsidRPr="000B7CE9" w14:paraId="5C312E33" w14:textId="77777777" w:rsidTr="007F5995">
        <w:trPr>
          <w:cantSplit/>
          <w:trHeight w:val="948"/>
          <w:jc w:val="center"/>
        </w:trPr>
        <w:tc>
          <w:tcPr>
            <w:tcW w:w="568" w:type="dxa"/>
            <w:shd w:val="clear" w:color="auto" w:fill="FFFFFF"/>
            <w:textDirection w:val="btLr"/>
            <w:vAlign w:val="center"/>
          </w:tcPr>
          <w:p w14:paraId="30845B18" w14:textId="77777777" w:rsidR="000B7CE9" w:rsidRPr="000B7CE9" w:rsidRDefault="000B7CE9" w:rsidP="000B7CE9">
            <w:pPr>
              <w:spacing w:after="0" w:line="240" w:lineRule="auto"/>
              <w:ind w:left="113" w:right="113"/>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sz w:val="16"/>
                <w:szCs w:val="16"/>
                <w:lang w:eastAsia="tr-TR"/>
              </w:rPr>
              <w:br w:type="page"/>
            </w:r>
            <w:r w:rsidRPr="000B7CE9">
              <w:rPr>
                <w:rFonts w:ascii="Times New Roman" w:eastAsia="Times New Roman" w:hAnsi="Times New Roman" w:cs="Times New Roman"/>
                <w:b/>
                <w:sz w:val="16"/>
                <w:szCs w:val="16"/>
                <w:lang w:eastAsia="tr-TR"/>
              </w:rPr>
              <w:t>AY</w:t>
            </w:r>
          </w:p>
        </w:tc>
        <w:tc>
          <w:tcPr>
            <w:tcW w:w="567" w:type="dxa"/>
            <w:shd w:val="clear" w:color="auto" w:fill="FFFFFF"/>
            <w:textDirection w:val="btLr"/>
            <w:vAlign w:val="center"/>
          </w:tcPr>
          <w:p w14:paraId="60A7865A" w14:textId="77777777" w:rsidR="000B7CE9" w:rsidRPr="000B7CE9" w:rsidRDefault="000B7CE9" w:rsidP="000B7CE9">
            <w:pPr>
              <w:spacing w:after="0" w:line="240" w:lineRule="auto"/>
              <w:ind w:left="113" w:right="113"/>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HAFTA</w:t>
            </w:r>
          </w:p>
        </w:tc>
        <w:tc>
          <w:tcPr>
            <w:tcW w:w="708" w:type="dxa"/>
            <w:shd w:val="clear" w:color="auto" w:fill="FFFFFF"/>
            <w:textDirection w:val="btLr"/>
          </w:tcPr>
          <w:p w14:paraId="15DA1459" w14:textId="77777777" w:rsidR="000B7CE9" w:rsidRPr="000B7CE9" w:rsidRDefault="000B7CE9" w:rsidP="000B7CE9">
            <w:pPr>
              <w:spacing w:after="0" w:line="240" w:lineRule="auto"/>
              <w:ind w:left="113" w:right="113"/>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TARİH</w:t>
            </w:r>
          </w:p>
        </w:tc>
        <w:tc>
          <w:tcPr>
            <w:tcW w:w="426" w:type="dxa"/>
            <w:shd w:val="clear" w:color="auto" w:fill="FFFFFF"/>
            <w:textDirection w:val="btLr"/>
            <w:vAlign w:val="center"/>
          </w:tcPr>
          <w:p w14:paraId="6A4B5227" w14:textId="77777777" w:rsidR="000B7CE9" w:rsidRPr="000B7CE9" w:rsidRDefault="000B7CE9" w:rsidP="000B7CE9">
            <w:pPr>
              <w:spacing w:after="0" w:line="240" w:lineRule="auto"/>
              <w:ind w:left="113" w:right="113"/>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SAAT</w:t>
            </w:r>
          </w:p>
        </w:tc>
        <w:tc>
          <w:tcPr>
            <w:tcW w:w="3113" w:type="dxa"/>
            <w:shd w:val="clear" w:color="auto" w:fill="FFFFFF"/>
            <w:vAlign w:val="center"/>
          </w:tcPr>
          <w:p w14:paraId="669B885E"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KAZANIMLAR</w:t>
            </w:r>
          </w:p>
        </w:tc>
        <w:tc>
          <w:tcPr>
            <w:tcW w:w="4116" w:type="dxa"/>
            <w:shd w:val="clear" w:color="auto" w:fill="FFFFFF"/>
            <w:vAlign w:val="center"/>
          </w:tcPr>
          <w:p w14:paraId="77CB750E"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AÇIKLAMALAR</w:t>
            </w:r>
          </w:p>
        </w:tc>
        <w:tc>
          <w:tcPr>
            <w:tcW w:w="1843" w:type="dxa"/>
            <w:shd w:val="clear" w:color="auto" w:fill="FFFFFF"/>
            <w:vAlign w:val="center"/>
          </w:tcPr>
          <w:p w14:paraId="5356A467"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ÖĞRENME ÖĞRETME YÖNTEM VE TEKNİKLERİ</w:t>
            </w:r>
          </w:p>
        </w:tc>
        <w:tc>
          <w:tcPr>
            <w:tcW w:w="2409" w:type="dxa"/>
            <w:shd w:val="clear" w:color="auto" w:fill="FFFFFF"/>
            <w:vAlign w:val="center"/>
          </w:tcPr>
          <w:p w14:paraId="3DEDE93F"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KULLANILAN EĞİTİM TEKNOLOJİLERİ. ARAÇ VE GEREÇLERİ</w:t>
            </w:r>
          </w:p>
        </w:tc>
        <w:tc>
          <w:tcPr>
            <w:tcW w:w="1696" w:type="dxa"/>
            <w:shd w:val="clear" w:color="auto" w:fill="FFFFFF"/>
            <w:vAlign w:val="center"/>
          </w:tcPr>
          <w:p w14:paraId="6B19E9F4" w14:textId="77777777" w:rsidR="000B7CE9" w:rsidRPr="000B7CE9" w:rsidRDefault="000B7CE9" w:rsidP="000B7CE9">
            <w:pPr>
              <w:spacing w:after="0" w:line="240" w:lineRule="auto"/>
              <w:jc w:val="center"/>
              <w:rPr>
                <w:rFonts w:ascii="Times New Roman" w:eastAsia="Times New Roman" w:hAnsi="Times New Roman" w:cs="Times New Roman"/>
                <w:b/>
                <w:sz w:val="16"/>
                <w:szCs w:val="16"/>
                <w:lang w:eastAsia="tr-TR"/>
              </w:rPr>
            </w:pPr>
            <w:r w:rsidRPr="000B7CE9">
              <w:rPr>
                <w:rFonts w:ascii="Times New Roman" w:eastAsia="Times New Roman" w:hAnsi="Times New Roman" w:cs="Times New Roman"/>
                <w:b/>
                <w:sz w:val="16"/>
                <w:szCs w:val="16"/>
                <w:lang w:eastAsia="tr-TR"/>
              </w:rPr>
              <w:t>ÖLÇME DEĞERLENDİRME</w:t>
            </w:r>
          </w:p>
        </w:tc>
      </w:tr>
      <w:tr w:rsidR="005A4271" w:rsidRPr="000B7CE9" w14:paraId="74A2570A" w14:textId="77777777" w:rsidTr="007F5995">
        <w:trPr>
          <w:cantSplit/>
          <w:trHeight w:val="1114"/>
          <w:jc w:val="center"/>
        </w:trPr>
        <w:tc>
          <w:tcPr>
            <w:tcW w:w="568" w:type="dxa"/>
            <w:vMerge w:val="restart"/>
            <w:shd w:val="clear" w:color="auto" w:fill="FFFFFF"/>
            <w:textDirection w:val="btLr"/>
            <w:vAlign w:val="center"/>
          </w:tcPr>
          <w:p w14:paraId="65C63E68" w14:textId="2D0114CE" w:rsidR="005A4271" w:rsidRPr="005A4271" w:rsidRDefault="005A4271" w:rsidP="000B7CE9">
            <w:pPr>
              <w:spacing w:after="0" w:line="240" w:lineRule="auto"/>
              <w:ind w:left="113" w:right="113"/>
              <w:jc w:val="center"/>
              <w:rPr>
                <w:rFonts w:ascii="Times New Roman" w:eastAsia="Times New Roman" w:hAnsi="Times New Roman" w:cs="Times New Roman"/>
                <w:b/>
                <w:sz w:val="20"/>
                <w:szCs w:val="20"/>
                <w:lang w:eastAsia="tr-TR"/>
              </w:rPr>
            </w:pPr>
            <w:proofErr w:type="gramStart"/>
            <w:r w:rsidRPr="005A4271">
              <w:rPr>
                <w:rFonts w:ascii="Times New Roman" w:eastAsia="Times New Roman" w:hAnsi="Times New Roman" w:cs="Times New Roman"/>
                <w:b/>
                <w:sz w:val="20"/>
                <w:szCs w:val="20"/>
                <w:lang w:eastAsia="tr-TR"/>
              </w:rPr>
              <w:t xml:space="preserve">HAZİRAN </w:t>
            </w:r>
            <w:r>
              <w:rPr>
                <w:rFonts w:ascii="Times New Roman" w:eastAsia="Times New Roman" w:hAnsi="Times New Roman" w:cs="Times New Roman"/>
                <w:b/>
                <w:sz w:val="20"/>
                <w:szCs w:val="20"/>
                <w:lang w:eastAsia="tr-TR"/>
              </w:rPr>
              <w:t>-</w:t>
            </w:r>
            <w:proofErr w:type="gramEnd"/>
            <w:r>
              <w:rPr>
                <w:rFonts w:ascii="Times New Roman" w:eastAsia="Times New Roman" w:hAnsi="Times New Roman" w:cs="Times New Roman"/>
                <w:b/>
                <w:sz w:val="20"/>
                <w:szCs w:val="20"/>
                <w:lang w:eastAsia="tr-TR"/>
              </w:rPr>
              <w:t xml:space="preserve"> </w:t>
            </w:r>
            <w:r w:rsidRPr="005A4271">
              <w:rPr>
                <w:rFonts w:ascii="Times New Roman" w:eastAsia="Times New Roman" w:hAnsi="Times New Roman" w:cs="Times New Roman"/>
                <w:b/>
                <w:sz w:val="20"/>
                <w:szCs w:val="20"/>
                <w:lang w:eastAsia="tr-TR"/>
              </w:rPr>
              <w:t>MAYIS</w:t>
            </w:r>
          </w:p>
        </w:tc>
        <w:tc>
          <w:tcPr>
            <w:tcW w:w="567" w:type="dxa"/>
            <w:shd w:val="clear" w:color="auto" w:fill="FFFFFF"/>
            <w:vAlign w:val="center"/>
          </w:tcPr>
          <w:p w14:paraId="0154FA7F" w14:textId="4A9FC7C8" w:rsidR="005A4271" w:rsidRPr="005A4271" w:rsidRDefault="005F3DB0" w:rsidP="000B7CE9">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bCs/>
                <w:sz w:val="20"/>
                <w:szCs w:val="20"/>
                <w:lang w:eastAsia="tr-TR"/>
              </w:rPr>
              <w:t>3</w:t>
            </w:r>
            <w:r w:rsidRPr="00F025DF">
              <w:rPr>
                <w:rFonts w:ascii="Times New Roman" w:eastAsia="Times New Roman" w:hAnsi="Times New Roman" w:cs="Times New Roman"/>
                <w:b/>
                <w:bCs/>
                <w:sz w:val="20"/>
                <w:szCs w:val="20"/>
                <w:lang w:eastAsia="tr-TR"/>
              </w:rPr>
              <w:t>1</w:t>
            </w:r>
          </w:p>
        </w:tc>
        <w:tc>
          <w:tcPr>
            <w:tcW w:w="708" w:type="dxa"/>
            <w:vMerge w:val="restart"/>
            <w:shd w:val="clear" w:color="auto" w:fill="FFFFFF"/>
            <w:textDirection w:val="btLr"/>
            <w:vAlign w:val="center"/>
          </w:tcPr>
          <w:p w14:paraId="341A7E07" w14:textId="77777777" w:rsidR="005A4271" w:rsidRPr="005A4271" w:rsidRDefault="005A4271" w:rsidP="000B7CE9">
            <w:pPr>
              <w:spacing w:after="0" w:line="240" w:lineRule="auto"/>
              <w:ind w:left="113" w:right="113"/>
              <w:jc w:val="center"/>
              <w:rPr>
                <w:rFonts w:ascii="Times New Roman" w:eastAsia="Times New Roman" w:hAnsi="Times New Roman" w:cs="Times New Roman"/>
                <w:b/>
                <w:sz w:val="20"/>
                <w:szCs w:val="20"/>
                <w:lang w:eastAsia="tr-TR"/>
              </w:rPr>
            </w:pPr>
          </w:p>
          <w:p w14:paraId="7761AC9B" w14:textId="779CEABA" w:rsidR="005A4271" w:rsidRPr="005A4271" w:rsidRDefault="005A4271" w:rsidP="000B7CE9">
            <w:pPr>
              <w:spacing w:after="0" w:line="240" w:lineRule="auto"/>
              <w:ind w:left="113" w:right="113"/>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0</w:t>
            </w:r>
            <w:r w:rsidR="000F0081">
              <w:rPr>
                <w:rFonts w:ascii="Times New Roman" w:eastAsia="Times New Roman" w:hAnsi="Times New Roman" w:cs="Times New Roman"/>
                <w:b/>
                <w:sz w:val="20"/>
                <w:szCs w:val="20"/>
                <w:lang w:eastAsia="tr-TR"/>
              </w:rPr>
              <w:t>6</w:t>
            </w:r>
            <w:r>
              <w:rPr>
                <w:rFonts w:ascii="Times New Roman" w:eastAsia="Times New Roman" w:hAnsi="Times New Roman" w:cs="Times New Roman"/>
                <w:b/>
                <w:sz w:val="20"/>
                <w:szCs w:val="20"/>
                <w:lang w:eastAsia="tr-TR"/>
              </w:rPr>
              <w:t>-</w:t>
            </w:r>
            <w:proofErr w:type="gramStart"/>
            <w:r>
              <w:rPr>
                <w:rFonts w:ascii="Times New Roman" w:eastAsia="Times New Roman" w:hAnsi="Times New Roman" w:cs="Times New Roman"/>
                <w:b/>
                <w:sz w:val="20"/>
                <w:szCs w:val="20"/>
                <w:lang w:eastAsia="tr-TR"/>
              </w:rPr>
              <w:t>1</w:t>
            </w:r>
            <w:r w:rsidR="000F0081">
              <w:rPr>
                <w:rFonts w:ascii="Times New Roman" w:eastAsia="Times New Roman" w:hAnsi="Times New Roman" w:cs="Times New Roman"/>
                <w:b/>
                <w:sz w:val="20"/>
                <w:szCs w:val="20"/>
                <w:lang w:eastAsia="tr-TR"/>
              </w:rPr>
              <w:t>7</w:t>
            </w:r>
            <w:r>
              <w:rPr>
                <w:rFonts w:ascii="Times New Roman" w:eastAsia="Times New Roman" w:hAnsi="Times New Roman" w:cs="Times New Roman"/>
                <w:b/>
                <w:sz w:val="20"/>
                <w:szCs w:val="20"/>
                <w:lang w:eastAsia="tr-TR"/>
              </w:rPr>
              <w:t xml:space="preserve"> </w:t>
            </w:r>
            <w:r w:rsidRPr="005A4271">
              <w:rPr>
                <w:rFonts w:ascii="Times New Roman" w:eastAsia="Times New Roman" w:hAnsi="Times New Roman" w:cs="Times New Roman"/>
                <w:b/>
                <w:sz w:val="20"/>
                <w:szCs w:val="20"/>
                <w:lang w:eastAsia="tr-TR"/>
              </w:rPr>
              <w:t xml:space="preserve"> Mayıs</w:t>
            </w:r>
            <w:proofErr w:type="gramEnd"/>
          </w:p>
          <w:p w14:paraId="53249991" w14:textId="77777777" w:rsidR="005A4271" w:rsidRPr="005A4271" w:rsidRDefault="005A4271" w:rsidP="000B7CE9">
            <w:pPr>
              <w:spacing w:after="0" w:line="240" w:lineRule="auto"/>
              <w:ind w:left="113" w:right="113"/>
              <w:jc w:val="center"/>
              <w:rPr>
                <w:rFonts w:ascii="Times New Roman" w:eastAsia="Times New Roman" w:hAnsi="Times New Roman" w:cs="Times New Roman"/>
                <w:b/>
                <w:sz w:val="20"/>
                <w:szCs w:val="20"/>
                <w:lang w:eastAsia="tr-TR"/>
              </w:rPr>
            </w:pPr>
          </w:p>
          <w:p w14:paraId="7927A862" w14:textId="77777777" w:rsidR="005A4271" w:rsidRPr="005A4271" w:rsidRDefault="005A4271" w:rsidP="005A4271">
            <w:pPr>
              <w:spacing w:after="0" w:line="240" w:lineRule="auto"/>
              <w:ind w:left="113" w:right="113"/>
              <w:jc w:val="center"/>
              <w:rPr>
                <w:rFonts w:ascii="Times New Roman" w:eastAsia="Times New Roman" w:hAnsi="Times New Roman" w:cs="Times New Roman"/>
                <w:b/>
                <w:sz w:val="20"/>
                <w:szCs w:val="20"/>
                <w:lang w:eastAsia="tr-TR"/>
              </w:rPr>
            </w:pPr>
          </w:p>
        </w:tc>
        <w:tc>
          <w:tcPr>
            <w:tcW w:w="426" w:type="dxa"/>
            <w:shd w:val="clear" w:color="auto" w:fill="FFFFFF"/>
            <w:vAlign w:val="center"/>
          </w:tcPr>
          <w:p w14:paraId="0173B9C2" w14:textId="77777777" w:rsidR="005A4271" w:rsidRPr="005A4271" w:rsidRDefault="005A4271" w:rsidP="000B7CE9">
            <w:pPr>
              <w:spacing w:after="0" w:line="240" w:lineRule="auto"/>
              <w:jc w:val="center"/>
              <w:rPr>
                <w:rFonts w:ascii="Times New Roman" w:eastAsia="Times New Roman" w:hAnsi="Times New Roman" w:cs="Times New Roman"/>
                <w:b/>
                <w:sz w:val="20"/>
                <w:szCs w:val="20"/>
                <w:lang w:eastAsia="tr-TR"/>
              </w:rPr>
            </w:pPr>
            <w:r w:rsidRPr="005A4271">
              <w:rPr>
                <w:rFonts w:ascii="Times New Roman" w:eastAsia="Times New Roman" w:hAnsi="Times New Roman" w:cs="Times New Roman"/>
                <w:b/>
                <w:sz w:val="20"/>
                <w:szCs w:val="20"/>
                <w:lang w:eastAsia="tr-TR"/>
              </w:rPr>
              <w:t>5</w:t>
            </w:r>
          </w:p>
        </w:tc>
        <w:tc>
          <w:tcPr>
            <w:tcW w:w="3113" w:type="dxa"/>
            <w:vMerge w:val="restart"/>
            <w:shd w:val="clear" w:color="auto" w:fill="FFFFFF"/>
            <w:vAlign w:val="center"/>
          </w:tcPr>
          <w:p w14:paraId="4FA9E838" w14:textId="77777777" w:rsidR="005A4271" w:rsidRPr="000B7CE9" w:rsidRDefault="005A4271" w:rsidP="000B7CE9">
            <w:pPr>
              <w:spacing w:after="0" w:line="240" w:lineRule="auto"/>
              <w:rPr>
                <w:rFonts w:ascii="Times New Roman" w:eastAsia="Calibri" w:hAnsi="Times New Roman" w:cs="Times New Roman"/>
                <w:sz w:val="16"/>
                <w:szCs w:val="16"/>
                <w:lang w:eastAsia="tr-TR"/>
              </w:rPr>
            </w:pPr>
            <w:r w:rsidRPr="005A5E4B">
              <w:rPr>
                <w:rFonts w:ascii="Times New Roman" w:eastAsia="Calibri" w:hAnsi="Times New Roman" w:cs="Times New Roman"/>
                <w:b/>
                <w:bCs/>
                <w:sz w:val="16"/>
                <w:szCs w:val="16"/>
                <w:lang w:eastAsia="tr-TR"/>
              </w:rPr>
              <w:t>O.2.2.2.10.</w:t>
            </w:r>
            <w:r w:rsidRPr="000B7CE9">
              <w:rPr>
                <w:rFonts w:ascii="Times New Roman" w:eastAsia="Calibri" w:hAnsi="Times New Roman" w:cs="Times New Roman"/>
                <w:sz w:val="16"/>
                <w:szCs w:val="16"/>
                <w:lang w:eastAsia="tr-TR"/>
              </w:rPr>
              <w:t xml:space="preserve"> Doğada oyun ve fiziki etkinliklere katılırken çevreye duyarlılık gösterir.</w:t>
            </w:r>
          </w:p>
          <w:p w14:paraId="443E94A5"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p>
        </w:tc>
        <w:tc>
          <w:tcPr>
            <w:tcW w:w="4116" w:type="dxa"/>
            <w:vMerge w:val="restart"/>
            <w:shd w:val="clear" w:color="auto" w:fill="FFFFFF"/>
            <w:vAlign w:val="center"/>
          </w:tcPr>
          <w:p w14:paraId="2FD95D40"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Öğrencilerin kendi çevrelerini, doğanın dengelerini, doğanın getirilerini ve doğayı korumak için yapılması gerekenleri öğrenmelerini sağlamak için çevreyi gözlemlemeleri sağlanmalıdır. Doğa; küçük yaştaki öğrenciler için eğlence dolu, heyecanlı ve gelişmelerini sağlayıcı bir ortam olduğu için, ona sahip çıkmanın heyecanı öğrencilere yaşatılmalıdır.</w:t>
            </w:r>
          </w:p>
          <w:p w14:paraId="40DB3BE3" w14:textId="77777777" w:rsidR="005A4271" w:rsidRPr="000B7CE9" w:rsidRDefault="005A4271"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Kazanımla ilgili değerler üzerinde durulmalıdır.</w:t>
            </w:r>
          </w:p>
          <w:p w14:paraId="359552ED"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p>
        </w:tc>
        <w:tc>
          <w:tcPr>
            <w:tcW w:w="1843" w:type="dxa"/>
            <w:vMerge w:val="restart"/>
            <w:shd w:val="clear" w:color="auto" w:fill="FFFFFF"/>
            <w:vAlign w:val="center"/>
          </w:tcPr>
          <w:p w14:paraId="3C9B114F"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Yaparak yaşayarak, anlatım, gösteri</w:t>
            </w:r>
          </w:p>
        </w:tc>
        <w:tc>
          <w:tcPr>
            <w:tcW w:w="2409" w:type="dxa"/>
            <w:vMerge w:val="restart"/>
            <w:shd w:val="clear" w:color="auto" w:fill="FFFFFF"/>
            <w:vAlign w:val="center"/>
          </w:tcPr>
          <w:p w14:paraId="23F3DAEB" w14:textId="77777777" w:rsidR="005A4271" w:rsidRPr="000B7CE9" w:rsidRDefault="005A4271"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Doğada (okul bahçesi vb.) gerçekleştirilen tüm etkinliklerden yararlanılmalıdır.</w:t>
            </w:r>
          </w:p>
          <w:p w14:paraId="5D222D54"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p>
        </w:tc>
        <w:tc>
          <w:tcPr>
            <w:tcW w:w="1696" w:type="dxa"/>
            <w:vMerge w:val="restart"/>
            <w:shd w:val="clear" w:color="auto" w:fill="FFFFFF"/>
            <w:vAlign w:val="center"/>
          </w:tcPr>
          <w:p w14:paraId="0331E60E" w14:textId="77777777" w:rsidR="005A4271" w:rsidRPr="000B7CE9" w:rsidRDefault="005A4271" w:rsidP="000B7CE9">
            <w:pPr>
              <w:spacing w:after="0" w:line="240" w:lineRule="auto"/>
              <w:jc w:val="center"/>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 xml:space="preserve">Oyun ve Fiziki </w:t>
            </w:r>
          </w:p>
          <w:p w14:paraId="2C536833" w14:textId="77777777" w:rsidR="005A4271" w:rsidRPr="000B7CE9" w:rsidRDefault="005A4271" w:rsidP="000B7CE9">
            <w:pPr>
              <w:spacing w:after="0" w:line="240" w:lineRule="auto"/>
              <w:jc w:val="center"/>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Etkinlik Değerlendirme Formu</w:t>
            </w:r>
          </w:p>
          <w:p w14:paraId="16D14074" w14:textId="77777777" w:rsidR="005A4271" w:rsidRPr="000B7CE9" w:rsidRDefault="005A4271" w:rsidP="000B7CE9">
            <w:pPr>
              <w:spacing w:after="0" w:line="240" w:lineRule="auto"/>
              <w:jc w:val="center"/>
              <w:rPr>
                <w:rFonts w:ascii="Times New Roman" w:eastAsia="Times New Roman" w:hAnsi="Times New Roman" w:cs="Times New Roman"/>
                <w:sz w:val="16"/>
                <w:szCs w:val="16"/>
                <w:lang w:eastAsia="tr-TR"/>
              </w:rPr>
            </w:pPr>
            <w:r w:rsidRPr="000B7CE9">
              <w:rPr>
                <w:rFonts w:ascii="Times New Roman" w:eastAsia="Times New Roman" w:hAnsi="Times New Roman" w:cs="Times New Roman"/>
                <w:sz w:val="16"/>
                <w:szCs w:val="16"/>
                <w:lang w:eastAsia="tr-TR"/>
              </w:rPr>
              <w:t>Gözlem</w:t>
            </w:r>
          </w:p>
        </w:tc>
      </w:tr>
      <w:tr w:rsidR="005A4271" w:rsidRPr="000B7CE9" w14:paraId="1AB826E0" w14:textId="77777777" w:rsidTr="007F5995">
        <w:trPr>
          <w:cantSplit/>
          <w:trHeight w:val="1132"/>
          <w:jc w:val="center"/>
        </w:trPr>
        <w:tc>
          <w:tcPr>
            <w:tcW w:w="568" w:type="dxa"/>
            <w:vMerge/>
            <w:shd w:val="clear" w:color="auto" w:fill="FFFFFF"/>
            <w:textDirection w:val="btLr"/>
            <w:vAlign w:val="center"/>
          </w:tcPr>
          <w:p w14:paraId="12F1FD9E" w14:textId="77777777" w:rsidR="005A4271" w:rsidRPr="000B7CE9" w:rsidRDefault="005A4271" w:rsidP="000B7CE9">
            <w:pPr>
              <w:spacing w:after="0" w:line="240" w:lineRule="auto"/>
              <w:ind w:left="113" w:right="113"/>
              <w:jc w:val="center"/>
              <w:rPr>
                <w:rFonts w:ascii="Times New Roman" w:eastAsia="Times New Roman" w:hAnsi="Times New Roman" w:cs="Times New Roman"/>
                <w:b/>
                <w:sz w:val="16"/>
                <w:szCs w:val="16"/>
                <w:lang w:eastAsia="tr-TR"/>
              </w:rPr>
            </w:pPr>
          </w:p>
        </w:tc>
        <w:tc>
          <w:tcPr>
            <w:tcW w:w="567" w:type="dxa"/>
            <w:shd w:val="clear" w:color="auto" w:fill="FFFFFF"/>
            <w:vAlign w:val="center"/>
          </w:tcPr>
          <w:p w14:paraId="689B47ED" w14:textId="282D5A73" w:rsidR="005A4271" w:rsidRPr="005A4271" w:rsidRDefault="005F3DB0" w:rsidP="000B7CE9">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r w:rsidRPr="005A4271">
              <w:rPr>
                <w:rFonts w:ascii="Times New Roman" w:eastAsia="Times New Roman" w:hAnsi="Times New Roman" w:cs="Times New Roman"/>
                <w:b/>
                <w:sz w:val="20"/>
                <w:szCs w:val="20"/>
                <w:lang w:eastAsia="tr-TR"/>
              </w:rPr>
              <w:t>2</w:t>
            </w:r>
          </w:p>
        </w:tc>
        <w:tc>
          <w:tcPr>
            <w:tcW w:w="708" w:type="dxa"/>
            <w:vMerge/>
            <w:shd w:val="clear" w:color="auto" w:fill="FFFFFF"/>
            <w:textDirection w:val="btLr"/>
            <w:vAlign w:val="center"/>
          </w:tcPr>
          <w:p w14:paraId="40CC87B4" w14:textId="77777777" w:rsidR="005A4271" w:rsidRPr="005A4271" w:rsidRDefault="005A4271" w:rsidP="005A4271">
            <w:pPr>
              <w:spacing w:after="0" w:line="240" w:lineRule="auto"/>
              <w:ind w:left="113" w:right="113"/>
              <w:jc w:val="center"/>
              <w:rPr>
                <w:rFonts w:ascii="Times New Roman" w:eastAsia="Times New Roman" w:hAnsi="Times New Roman" w:cs="Times New Roman"/>
                <w:b/>
                <w:sz w:val="20"/>
                <w:szCs w:val="20"/>
                <w:lang w:eastAsia="tr-TR"/>
              </w:rPr>
            </w:pPr>
          </w:p>
        </w:tc>
        <w:tc>
          <w:tcPr>
            <w:tcW w:w="426" w:type="dxa"/>
            <w:shd w:val="clear" w:color="auto" w:fill="FFFFFF"/>
            <w:vAlign w:val="center"/>
          </w:tcPr>
          <w:p w14:paraId="017EDEFC" w14:textId="77777777" w:rsidR="005A4271" w:rsidRPr="005A4271" w:rsidRDefault="005A4271" w:rsidP="000B7CE9">
            <w:pPr>
              <w:spacing w:after="0" w:line="240" w:lineRule="auto"/>
              <w:jc w:val="center"/>
              <w:rPr>
                <w:rFonts w:ascii="Times New Roman" w:eastAsia="Times New Roman" w:hAnsi="Times New Roman" w:cs="Times New Roman"/>
                <w:b/>
                <w:sz w:val="20"/>
                <w:szCs w:val="20"/>
                <w:lang w:eastAsia="tr-TR"/>
              </w:rPr>
            </w:pPr>
            <w:r w:rsidRPr="005A4271">
              <w:rPr>
                <w:rFonts w:ascii="Times New Roman" w:eastAsia="Times New Roman" w:hAnsi="Times New Roman" w:cs="Times New Roman"/>
                <w:b/>
                <w:sz w:val="20"/>
                <w:szCs w:val="20"/>
                <w:lang w:eastAsia="tr-TR"/>
              </w:rPr>
              <w:t>5</w:t>
            </w:r>
          </w:p>
        </w:tc>
        <w:tc>
          <w:tcPr>
            <w:tcW w:w="3113" w:type="dxa"/>
            <w:vMerge/>
            <w:shd w:val="clear" w:color="auto" w:fill="FFFFFF"/>
            <w:vAlign w:val="center"/>
          </w:tcPr>
          <w:p w14:paraId="7B3D0DCF"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p>
        </w:tc>
        <w:tc>
          <w:tcPr>
            <w:tcW w:w="4116" w:type="dxa"/>
            <w:vMerge/>
            <w:shd w:val="clear" w:color="auto" w:fill="FFFFFF"/>
            <w:vAlign w:val="center"/>
          </w:tcPr>
          <w:p w14:paraId="7047BB1A"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p>
        </w:tc>
        <w:tc>
          <w:tcPr>
            <w:tcW w:w="1843" w:type="dxa"/>
            <w:vMerge/>
            <w:shd w:val="clear" w:color="auto" w:fill="FFFFFF"/>
            <w:vAlign w:val="center"/>
          </w:tcPr>
          <w:p w14:paraId="0AE1D866"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p>
        </w:tc>
        <w:tc>
          <w:tcPr>
            <w:tcW w:w="2409" w:type="dxa"/>
            <w:vMerge/>
            <w:shd w:val="clear" w:color="auto" w:fill="FFFFFF"/>
            <w:vAlign w:val="center"/>
          </w:tcPr>
          <w:p w14:paraId="15376F97"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p>
        </w:tc>
        <w:tc>
          <w:tcPr>
            <w:tcW w:w="1696" w:type="dxa"/>
            <w:vMerge/>
            <w:shd w:val="clear" w:color="auto" w:fill="FFFFFF"/>
            <w:vAlign w:val="center"/>
          </w:tcPr>
          <w:p w14:paraId="0AC09F9E" w14:textId="77777777" w:rsidR="005A4271" w:rsidRPr="000B7CE9" w:rsidRDefault="005A4271" w:rsidP="000B7CE9">
            <w:pPr>
              <w:spacing w:after="0" w:line="240" w:lineRule="auto"/>
              <w:jc w:val="center"/>
              <w:rPr>
                <w:rFonts w:ascii="Times New Roman" w:eastAsia="Times New Roman" w:hAnsi="Times New Roman" w:cs="Times New Roman"/>
                <w:sz w:val="16"/>
                <w:szCs w:val="16"/>
                <w:lang w:eastAsia="tr-TR"/>
              </w:rPr>
            </w:pPr>
          </w:p>
        </w:tc>
      </w:tr>
      <w:tr w:rsidR="005A4271" w:rsidRPr="000B7CE9" w14:paraId="206C9A4F" w14:textId="77777777" w:rsidTr="007F5995">
        <w:trPr>
          <w:cantSplit/>
          <w:trHeight w:val="1118"/>
          <w:jc w:val="center"/>
        </w:trPr>
        <w:tc>
          <w:tcPr>
            <w:tcW w:w="568" w:type="dxa"/>
            <w:vMerge/>
            <w:shd w:val="clear" w:color="auto" w:fill="FFFFFF"/>
            <w:textDirection w:val="btLr"/>
            <w:vAlign w:val="center"/>
          </w:tcPr>
          <w:p w14:paraId="25B814E0" w14:textId="77777777" w:rsidR="005A4271" w:rsidRPr="000B7CE9" w:rsidRDefault="005A4271" w:rsidP="000B7CE9">
            <w:pPr>
              <w:spacing w:after="0" w:line="240" w:lineRule="auto"/>
              <w:ind w:left="113" w:right="113"/>
              <w:jc w:val="center"/>
              <w:rPr>
                <w:rFonts w:ascii="Times New Roman" w:eastAsia="Times New Roman" w:hAnsi="Times New Roman" w:cs="Times New Roman"/>
                <w:b/>
                <w:sz w:val="16"/>
                <w:szCs w:val="16"/>
                <w:lang w:eastAsia="tr-TR"/>
              </w:rPr>
            </w:pPr>
          </w:p>
        </w:tc>
        <w:tc>
          <w:tcPr>
            <w:tcW w:w="567" w:type="dxa"/>
            <w:shd w:val="clear" w:color="auto" w:fill="FFFFFF"/>
            <w:vAlign w:val="center"/>
          </w:tcPr>
          <w:p w14:paraId="2205A361" w14:textId="22C4394A" w:rsidR="005A4271" w:rsidRPr="005A4271" w:rsidRDefault="005F3DB0" w:rsidP="000B7CE9">
            <w:pPr>
              <w:spacing w:after="0" w:line="240" w:lineRule="auto"/>
              <w:rPr>
                <w:rFonts w:ascii="Times New Roman" w:eastAsia="Times New Roman" w:hAnsi="Times New Roman" w:cs="Times New Roman"/>
                <w:b/>
                <w:sz w:val="20"/>
                <w:szCs w:val="20"/>
                <w:lang w:eastAsia="tr-TR"/>
              </w:rPr>
            </w:pPr>
            <w:r w:rsidRPr="005A4271">
              <w:rPr>
                <w:rFonts w:ascii="Times New Roman" w:eastAsia="Times New Roman" w:hAnsi="Times New Roman" w:cs="Times New Roman"/>
                <w:b/>
                <w:sz w:val="20"/>
                <w:szCs w:val="20"/>
                <w:lang w:eastAsia="tr-TR"/>
              </w:rPr>
              <w:t>3</w:t>
            </w:r>
            <w:r>
              <w:rPr>
                <w:rFonts w:ascii="Times New Roman" w:eastAsia="Times New Roman" w:hAnsi="Times New Roman" w:cs="Times New Roman"/>
                <w:b/>
                <w:sz w:val="20"/>
                <w:szCs w:val="20"/>
                <w:lang w:eastAsia="tr-TR"/>
              </w:rPr>
              <w:t>3</w:t>
            </w:r>
          </w:p>
        </w:tc>
        <w:tc>
          <w:tcPr>
            <w:tcW w:w="708" w:type="dxa"/>
            <w:vMerge w:val="restart"/>
            <w:shd w:val="clear" w:color="auto" w:fill="FFFFFF"/>
            <w:textDirection w:val="btLr"/>
            <w:vAlign w:val="center"/>
          </w:tcPr>
          <w:p w14:paraId="4D597716" w14:textId="77777777" w:rsidR="005A4271" w:rsidRPr="005A4271" w:rsidRDefault="005A4271" w:rsidP="000B7CE9">
            <w:pPr>
              <w:spacing w:after="0" w:line="240" w:lineRule="auto"/>
              <w:ind w:left="113" w:right="113"/>
              <w:jc w:val="center"/>
              <w:rPr>
                <w:rFonts w:ascii="Times New Roman" w:eastAsia="Times New Roman" w:hAnsi="Times New Roman" w:cs="Times New Roman"/>
                <w:b/>
                <w:sz w:val="20"/>
                <w:szCs w:val="20"/>
                <w:lang w:eastAsia="tr-TR"/>
              </w:rPr>
            </w:pPr>
          </w:p>
          <w:p w14:paraId="7C3A5F54" w14:textId="014E99C4" w:rsidR="005A4271" w:rsidRPr="005A4271" w:rsidRDefault="007F5995" w:rsidP="000B7CE9">
            <w:pPr>
              <w:spacing w:after="0" w:line="240" w:lineRule="auto"/>
              <w:ind w:left="113" w:right="113"/>
              <w:jc w:val="center"/>
              <w:rPr>
                <w:rFonts w:ascii="Times New Roman" w:eastAsia="Times New Roman" w:hAnsi="Times New Roman" w:cs="Times New Roman"/>
                <w:b/>
                <w:sz w:val="20"/>
                <w:szCs w:val="20"/>
                <w:lang w:eastAsia="tr-TR"/>
              </w:rPr>
            </w:pPr>
            <w:proofErr w:type="gramStart"/>
            <w:r>
              <w:rPr>
                <w:rFonts w:ascii="Times New Roman" w:eastAsia="Times New Roman" w:hAnsi="Times New Roman" w:cs="Times New Roman"/>
                <w:b/>
                <w:sz w:val="20"/>
                <w:szCs w:val="20"/>
                <w:lang w:eastAsia="tr-TR"/>
              </w:rPr>
              <w:t>2</w:t>
            </w:r>
            <w:r w:rsidR="000F0081">
              <w:rPr>
                <w:rFonts w:ascii="Times New Roman" w:eastAsia="Times New Roman" w:hAnsi="Times New Roman" w:cs="Times New Roman"/>
                <w:b/>
                <w:sz w:val="20"/>
                <w:szCs w:val="20"/>
                <w:lang w:eastAsia="tr-TR"/>
              </w:rPr>
              <w:t>0</w:t>
            </w:r>
            <w:r w:rsidR="00CF5EBD">
              <w:rPr>
                <w:rFonts w:ascii="Times New Roman" w:eastAsia="Times New Roman" w:hAnsi="Times New Roman" w:cs="Times New Roman"/>
                <w:b/>
                <w:sz w:val="20"/>
                <w:szCs w:val="20"/>
                <w:lang w:eastAsia="tr-TR"/>
              </w:rPr>
              <w:t xml:space="preserve"> -</w:t>
            </w:r>
            <w:proofErr w:type="gramEnd"/>
            <w:r w:rsidR="00CF5EBD">
              <w:rPr>
                <w:rFonts w:ascii="Times New Roman" w:eastAsia="Times New Roman" w:hAnsi="Times New Roman" w:cs="Times New Roman"/>
                <w:b/>
                <w:sz w:val="20"/>
                <w:szCs w:val="20"/>
                <w:lang w:eastAsia="tr-TR"/>
              </w:rPr>
              <w:t xml:space="preserve"> 31 </w:t>
            </w:r>
            <w:r w:rsidR="005A4271" w:rsidRPr="005A4271">
              <w:rPr>
                <w:rFonts w:ascii="Times New Roman" w:eastAsia="Times New Roman" w:hAnsi="Times New Roman" w:cs="Times New Roman"/>
                <w:b/>
                <w:sz w:val="20"/>
                <w:szCs w:val="20"/>
                <w:lang w:eastAsia="tr-TR"/>
              </w:rPr>
              <w:t xml:space="preserve"> Mayıs</w:t>
            </w:r>
          </w:p>
          <w:p w14:paraId="283DDDC6" w14:textId="77777777" w:rsidR="005A4271" w:rsidRPr="005A4271" w:rsidRDefault="005A4271" w:rsidP="000B7CE9">
            <w:pPr>
              <w:spacing w:after="0" w:line="240" w:lineRule="auto"/>
              <w:ind w:left="113" w:right="113"/>
              <w:jc w:val="center"/>
              <w:rPr>
                <w:rFonts w:ascii="Times New Roman" w:eastAsia="Times New Roman" w:hAnsi="Times New Roman" w:cs="Times New Roman"/>
                <w:b/>
                <w:sz w:val="20"/>
                <w:szCs w:val="20"/>
                <w:lang w:eastAsia="tr-TR"/>
              </w:rPr>
            </w:pPr>
          </w:p>
          <w:p w14:paraId="6871CA7F" w14:textId="77777777" w:rsidR="005A4271" w:rsidRPr="005A4271" w:rsidRDefault="005A4271" w:rsidP="000B7CE9">
            <w:pPr>
              <w:spacing w:after="0" w:line="240" w:lineRule="auto"/>
              <w:ind w:left="113" w:right="113"/>
              <w:jc w:val="center"/>
              <w:rPr>
                <w:rFonts w:ascii="Times New Roman" w:eastAsia="Times New Roman" w:hAnsi="Times New Roman" w:cs="Times New Roman"/>
                <w:b/>
                <w:sz w:val="20"/>
                <w:szCs w:val="20"/>
                <w:lang w:eastAsia="tr-TR"/>
              </w:rPr>
            </w:pPr>
          </w:p>
          <w:p w14:paraId="66681FA3" w14:textId="77777777" w:rsidR="005A4271" w:rsidRPr="005A4271" w:rsidRDefault="005A4271" w:rsidP="000B7CE9">
            <w:pPr>
              <w:spacing w:after="0" w:line="240" w:lineRule="auto"/>
              <w:ind w:left="113" w:right="113"/>
              <w:jc w:val="center"/>
              <w:rPr>
                <w:rFonts w:ascii="Times New Roman" w:eastAsia="Times New Roman" w:hAnsi="Times New Roman" w:cs="Times New Roman"/>
                <w:b/>
                <w:sz w:val="20"/>
                <w:szCs w:val="20"/>
                <w:lang w:eastAsia="tr-TR"/>
              </w:rPr>
            </w:pPr>
          </w:p>
        </w:tc>
        <w:tc>
          <w:tcPr>
            <w:tcW w:w="426" w:type="dxa"/>
            <w:shd w:val="clear" w:color="auto" w:fill="FFFFFF"/>
            <w:vAlign w:val="center"/>
          </w:tcPr>
          <w:p w14:paraId="43928F73" w14:textId="77777777" w:rsidR="005A4271" w:rsidRPr="005A4271" w:rsidRDefault="005A4271" w:rsidP="000B7CE9">
            <w:pPr>
              <w:spacing w:after="0" w:line="240" w:lineRule="auto"/>
              <w:jc w:val="center"/>
              <w:rPr>
                <w:rFonts w:ascii="Times New Roman" w:eastAsia="Times New Roman" w:hAnsi="Times New Roman" w:cs="Times New Roman"/>
                <w:b/>
                <w:sz w:val="20"/>
                <w:szCs w:val="20"/>
                <w:lang w:eastAsia="tr-TR"/>
              </w:rPr>
            </w:pPr>
            <w:r w:rsidRPr="005A4271">
              <w:rPr>
                <w:rFonts w:ascii="Times New Roman" w:eastAsia="Times New Roman" w:hAnsi="Times New Roman" w:cs="Times New Roman"/>
                <w:b/>
                <w:sz w:val="20"/>
                <w:szCs w:val="20"/>
                <w:lang w:eastAsia="tr-TR"/>
              </w:rPr>
              <w:t>5</w:t>
            </w:r>
          </w:p>
        </w:tc>
        <w:tc>
          <w:tcPr>
            <w:tcW w:w="3113" w:type="dxa"/>
            <w:vMerge w:val="restart"/>
            <w:shd w:val="clear" w:color="auto" w:fill="FFFFFF"/>
            <w:vAlign w:val="center"/>
          </w:tcPr>
          <w:p w14:paraId="68960372" w14:textId="77777777" w:rsidR="005A4271" w:rsidRPr="000B7CE9" w:rsidRDefault="005A4271" w:rsidP="000B7CE9">
            <w:pPr>
              <w:spacing w:after="0" w:line="240" w:lineRule="auto"/>
              <w:rPr>
                <w:rFonts w:ascii="Times New Roman" w:eastAsia="Calibri" w:hAnsi="Times New Roman" w:cs="Times New Roman"/>
                <w:sz w:val="16"/>
                <w:szCs w:val="16"/>
                <w:lang w:eastAsia="tr-TR"/>
              </w:rPr>
            </w:pPr>
            <w:r w:rsidRPr="000B7CE9">
              <w:rPr>
                <w:rFonts w:ascii="Times New Roman" w:eastAsia="Calibri" w:hAnsi="Times New Roman" w:cs="Times New Roman"/>
                <w:sz w:val="16"/>
                <w:szCs w:val="16"/>
                <w:lang w:eastAsia="tr-TR"/>
              </w:rPr>
              <w:t>O.2.2.3.2. Kültürümüze ait basit ritimli dans adımlarını yapar.</w:t>
            </w:r>
          </w:p>
          <w:p w14:paraId="5E0F0FFE"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p>
        </w:tc>
        <w:tc>
          <w:tcPr>
            <w:tcW w:w="4116" w:type="dxa"/>
            <w:vMerge w:val="restart"/>
            <w:shd w:val="clear" w:color="auto" w:fill="FFFFFF"/>
            <w:vAlign w:val="center"/>
          </w:tcPr>
          <w:p w14:paraId="02E56C7A"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iCs/>
                <w:sz w:val="16"/>
                <w:szCs w:val="16"/>
                <w:lang w:eastAsia="tr-TR"/>
              </w:rPr>
              <w:t xml:space="preserve"> </w:t>
            </w:r>
            <w:r w:rsidRPr="000B7CE9">
              <w:rPr>
                <w:rFonts w:ascii="Times New Roman" w:eastAsia="Times New Roman" w:hAnsi="Times New Roman" w:cs="Times New Roman"/>
                <w:sz w:val="16"/>
                <w:szCs w:val="16"/>
                <w:lang w:eastAsia="tr-TR"/>
              </w:rPr>
              <w:t xml:space="preserve">Öğrencilerden verilen ritim veya ezgileri </w:t>
            </w:r>
            <w:proofErr w:type="gramStart"/>
            <w:r w:rsidRPr="000B7CE9">
              <w:rPr>
                <w:rFonts w:ascii="Times New Roman" w:eastAsia="Times New Roman" w:hAnsi="Times New Roman" w:cs="Times New Roman"/>
                <w:sz w:val="16"/>
                <w:szCs w:val="16"/>
                <w:lang w:eastAsia="tr-TR"/>
              </w:rPr>
              <w:t>yansıtma(</w:t>
            </w:r>
            <w:proofErr w:type="gramEnd"/>
            <w:r w:rsidRPr="000B7CE9">
              <w:rPr>
                <w:rFonts w:ascii="Times New Roman" w:eastAsia="Times New Roman" w:hAnsi="Times New Roman" w:cs="Times New Roman"/>
                <w:sz w:val="16"/>
                <w:szCs w:val="16"/>
                <w:lang w:eastAsia="tr-TR"/>
              </w:rPr>
              <w:t xml:space="preserve">taklit etme) yöntemiyle tekrarlamaları istenmelidir. Ritim ve ezgi örnekleri kaset ya da </w:t>
            </w:r>
            <w:proofErr w:type="spellStart"/>
            <w:r w:rsidRPr="000B7CE9">
              <w:rPr>
                <w:rFonts w:ascii="Times New Roman" w:eastAsia="Times New Roman" w:hAnsi="Times New Roman" w:cs="Times New Roman"/>
                <w:sz w:val="16"/>
                <w:szCs w:val="16"/>
                <w:lang w:eastAsia="tr-TR"/>
              </w:rPr>
              <w:t>cd’den</w:t>
            </w:r>
            <w:proofErr w:type="spellEnd"/>
            <w:r w:rsidRPr="000B7CE9">
              <w:rPr>
                <w:rFonts w:ascii="Times New Roman" w:eastAsia="Times New Roman" w:hAnsi="Times New Roman" w:cs="Times New Roman"/>
                <w:sz w:val="16"/>
                <w:szCs w:val="16"/>
                <w:lang w:eastAsia="tr-TR"/>
              </w:rPr>
              <w:t xml:space="preserve"> dinletilmelidir. Daha sonra küçük gruplarda çalışmalar yaptırılmalıdır.</w:t>
            </w:r>
          </w:p>
          <w:p w14:paraId="367F38B2" w14:textId="77777777" w:rsidR="005A4271" w:rsidRPr="000B7CE9" w:rsidRDefault="005A4271" w:rsidP="000B7CE9">
            <w:pPr>
              <w:spacing w:after="0" w:line="240" w:lineRule="auto"/>
              <w:rPr>
                <w:rFonts w:ascii="Times New Roman" w:eastAsia="Calibri" w:hAnsi="Times New Roman" w:cs="Times New Roman"/>
                <w:iCs/>
                <w:sz w:val="16"/>
                <w:szCs w:val="16"/>
                <w:lang w:eastAsia="tr-TR"/>
              </w:rPr>
            </w:pPr>
          </w:p>
          <w:p w14:paraId="49AEDD3B" w14:textId="77777777" w:rsidR="005A4271" w:rsidRPr="000B7CE9" w:rsidRDefault="005A4271" w:rsidP="000B7CE9">
            <w:pPr>
              <w:spacing w:after="0" w:line="240" w:lineRule="auto"/>
              <w:rPr>
                <w:rFonts w:ascii="Times New Roman" w:eastAsia="Calibri" w:hAnsi="Times New Roman" w:cs="Times New Roman"/>
                <w:iCs/>
                <w:sz w:val="16"/>
                <w:szCs w:val="16"/>
                <w:lang w:eastAsia="tr-TR"/>
              </w:rPr>
            </w:pPr>
            <w:r w:rsidRPr="000B7CE9">
              <w:rPr>
                <w:rFonts w:ascii="Times New Roman" w:eastAsia="Calibri" w:hAnsi="Times New Roman" w:cs="Times New Roman"/>
                <w:iCs/>
                <w:sz w:val="16"/>
                <w:szCs w:val="16"/>
                <w:lang w:eastAsia="tr-TR"/>
              </w:rPr>
              <w:t>Kazanımla ilgili değerler üzerinde durulmalıdır.</w:t>
            </w:r>
          </w:p>
          <w:p w14:paraId="546A05BC" w14:textId="77777777" w:rsidR="005A4271" w:rsidRPr="000B7CE9" w:rsidRDefault="005A4271" w:rsidP="000B7CE9">
            <w:pPr>
              <w:autoSpaceDE w:val="0"/>
              <w:autoSpaceDN w:val="0"/>
              <w:adjustRightInd w:val="0"/>
              <w:spacing w:after="0" w:line="240" w:lineRule="auto"/>
              <w:rPr>
                <w:rFonts w:ascii="Times New Roman" w:eastAsia="Times New Roman" w:hAnsi="Times New Roman" w:cs="Times New Roman"/>
                <w:sz w:val="16"/>
                <w:szCs w:val="16"/>
                <w:lang w:eastAsia="tr-TR"/>
              </w:rPr>
            </w:pPr>
          </w:p>
        </w:tc>
        <w:tc>
          <w:tcPr>
            <w:tcW w:w="1843" w:type="dxa"/>
            <w:vMerge w:val="restart"/>
            <w:shd w:val="clear" w:color="auto" w:fill="FFFFFF"/>
            <w:vAlign w:val="center"/>
          </w:tcPr>
          <w:p w14:paraId="026AED52"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color w:val="000000"/>
                <w:sz w:val="16"/>
                <w:szCs w:val="16"/>
                <w:lang w:eastAsia="tr-TR"/>
              </w:rPr>
              <w:t>Yaparak yaşayarak, anlatım, gösteri</w:t>
            </w:r>
          </w:p>
        </w:tc>
        <w:tc>
          <w:tcPr>
            <w:tcW w:w="2409" w:type="dxa"/>
            <w:vMerge w:val="restart"/>
            <w:shd w:val="clear" w:color="auto" w:fill="FFFFFF"/>
            <w:vAlign w:val="center"/>
          </w:tcPr>
          <w:p w14:paraId="5B1F051B"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iCs/>
                <w:sz w:val="16"/>
                <w:szCs w:val="16"/>
                <w:lang w:eastAsia="tr-TR"/>
              </w:rPr>
              <w:t xml:space="preserve">“Kültürümüzü Tanıyorum” (mor halk dansları 1-3. kartlar) </w:t>
            </w:r>
            <w:proofErr w:type="spellStart"/>
            <w:r w:rsidRPr="000B7CE9">
              <w:rPr>
                <w:rFonts w:ascii="Times New Roman" w:eastAsia="Times New Roman" w:hAnsi="Times New Roman" w:cs="Times New Roman"/>
                <w:iCs/>
                <w:sz w:val="16"/>
                <w:szCs w:val="16"/>
                <w:lang w:eastAsia="tr-TR"/>
              </w:rPr>
              <w:t>FEK’leri</w:t>
            </w:r>
            <w:proofErr w:type="spellEnd"/>
            <w:r w:rsidRPr="000B7CE9">
              <w:rPr>
                <w:rFonts w:ascii="Times New Roman" w:eastAsia="Times New Roman" w:hAnsi="Times New Roman" w:cs="Times New Roman"/>
                <w:iCs/>
                <w:sz w:val="16"/>
                <w:szCs w:val="16"/>
                <w:lang w:eastAsia="tr-TR"/>
              </w:rPr>
              <w:t xml:space="preserve"> kullanılabilir. “Kafkas Halk </w:t>
            </w:r>
            <w:proofErr w:type="gramStart"/>
            <w:r w:rsidRPr="000B7CE9">
              <w:rPr>
                <w:rFonts w:ascii="Times New Roman" w:eastAsia="Times New Roman" w:hAnsi="Times New Roman" w:cs="Times New Roman"/>
                <w:iCs/>
                <w:sz w:val="16"/>
                <w:szCs w:val="16"/>
                <w:lang w:eastAsia="tr-TR"/>
              </w:rPr>
              <w:t>Dansı”(</w:t>
            </w:r>
            <w:proofErr w:type="gramEnd"/>
            <w:r w:rsidRPr="000B7CE9">
              <w:rPr>
                <w:rFonts w:ascii="Times New Roman" w:eastAsia="Times New Roman" w:hAnsi="Times New Roman" w:cs="Times New Roman"/>
                <w:iCs/>
                <w:sz w:val="16"/>
                <w:szCs w:val="16"/>
                <w:lang w:eastAsia="tr-TR"/>
              </w:rPr>
              <w:t>1.kart) kartı ile başlanmalıdır. Kol ve bacak koordinasyonu algılama öncelikli olmalıdır.</w:t>
            </w:r>
          </w:p>
        </w:tc>
        <w:tc>
          <w:tcPr>
            <w:tcW w:w="1696" w:type="dxa"/>
            <w:vMerge/>
            <w:shd w:val="clear" w:color="auto" w:fill="FFFFFF"/>
            <w:vAlign w:val="center"/>
          </w:tcPr>
          <w:p w14:paraId="5013BDFE" w14:textId="77777777" w:rsidR="005A4271" w:rsidRPr="000B7CE9" w:rsidRDefault="005A4271" w:rsidP="000B7CE9">
            <w:pPr>
              <w:spacing w:after="0" w:line="240" w:lineRule="auto"/>
              <w:jc w:val="center"/>
              <w:rPr>
                <w:rFonts w:ascii="Times New Roman" w:eastAsia="Times New Roman" w:hAnsi="Times New Roman" w:cs="Times New Roman"/>
                <w:sz w:val="16"/>
                <w:szCs w:val="16"/>
                <w:lang w:eastAsia="tr-TR"/>
              </w:rPr>
            </w:pPr>
          </w:p>
        </w:tc>
      </w:tr>
      <w:tr w:rsidR="005A4271" w:rsidRPr="000B7CE9" w14:paraId="4DA99ECD" w14:textId="77777777" w:rsidTr="007F5995">
        <w:trPr>
          <w:cantSplit/>
          <w:trHeight w:val="1134"/>
          <w:jc w:val="center"/>
        </w:trPr>
        <w:tc>
          <w:tcPr>
            <w:tcW w:w="568" w:type="dxa"/>
            <w:vMerge/>
            <w:shd w:val="clear" w:color="auto" w:fill="FFFFFF"/>
            <w:textDirection w:val="btLr"/>
            <w:vAlign w:val="center"/>
          </w:tcPr>
          <w:p w14:paraId="016884CC" w14:textId="77777777" w:rsidR="005A4271" w:rsidRPr="000B7CE9" w:rsidRDefault="005A4271" w:rsidP="000B7CE9">
            <w:pPr>
              <w:spacing w:after="0" w:line="240" w:lineRule="auto"/>
              <w:ind w:left="113" w:right="113"/>
              <w:jc w:val="center"/>
              <w:rPr>
                <w:rFonts w:ascii="Times New Roman" w:eastAsia="Times New Roman" w:hAnsi="Times New Roman" w:cs="Times New Roman"/>
                <w:b/>
                <w:sz w:val="16"/>
                <w:szCs w:val="16"/>
                <w:lang w:eastAsia="tr-TR"/>
              </w:rPr>
            </w:pPr>
          </w:p>
        </w:tc>
        <w:tc>
          <w:tcPr>
            <w:tcW w:w="567" w:type="dxa"/>
            <w:shd w:val="clear" w:color="auto" w:fill="FFFFFF"/>
            <w:vAlign w:val="center"/>
          </w:tcPr>
          <w:p w14:paraId="21BB2D26" w14:textId="1098C395" w:rsidR="005A4271" w:rsidRPr="005A4271" w:rsidRDefault="005F3DB0" w:rsidP="000B7CE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r w:rsidRPr="005A4271">
              <w:rPr>
                <w:rFonts w:ascii="Times New Roman" w:eastAsia="Times New Roman" w:hAnsi="Times New Roman" w:cs="Times New Roman"/>
                <w:b/>
                <w:sz w:val="20"/>
                <w:szCs w:val="20"/>
                <w:lang w:eastAsia="tr-TR"/>
              </w:rPr>
              <w:t>4</w:t>
            </w:r>
          </w:p>
        </w:tc>
        <w:tc>
          <w:tcPr>
            <w:tcW w:w="708" w:type="dxa"/>
            <w:vMerge/>
            <w:shd w:val="clear" w:color="auto" w:fill="FFFFFF"/>
            <w:textDirection w:val="btLr"/>
            <w:vAlign w:val="center"/>
          </w:tcPr>
          <w:p w14:paraId="5F068328" w14:textId="77777777" w:rsidR="005A4271" w:rsidRPr="005A4271" w:rsidRDefault="005A4271" w:rsidP="000B7CE9">
            <w:pPr>
              <w:spacing w:after="0" w:line="240" w:lineRule="auto"/>
              <w:ind w:left="113" w:right="113"/>
              <w:jc w:val="center"/>
              <w:rPr>
                <w:rFonts w:ascii="Times New Roman" w:eastAsia="Times New Roman" w:hAnsi="Times New Roman" w:cs="Times New Roman"/>
                <w:b/>
                <w:sz w:val="20"/>
                <w:szCs w:val="20"/>
                <w:lang w:eastAsia="tr-TR"/>
              </w:rPr>
            </w:pPr>
          </w:p>
        </w:tc>
        <w:tc>
          <w:tcPr>
            <w:tcW w:w="426" w:type="dxa"/>
            <w:shd w:val="clear" w:color="auto" w:fill="FFFFFF"/>
            <w:vAlign w:val="center"/>
          </w:tcPr>
          <w:p w14:paraId="17E29177" w14:textId="77777777" w:rsidR="005A4271" w:rsidRPr="005A4271" w:rsidRDefault="005A4271" w:rsidP="000B7CE9">
            <w:pPr>
              <w:spacing w:after="0" w:line="240" w:lineRule="auto"/>
              <w:jc w:val="center"/>
              <w:rPr>
                <w:rFonts w:ascii="Times New Roman" w:eastAsia="Times New Roman" w:hAnsi="Times New Roman" w:cs="Times New Roman"/>
                <w:b/>
                <w:sz w:val="20"/>
                <w:szCs w:val="20"/>
                <w:lang w:eastAsia="tr-TR"/>
              </w:rPr>
            </w:pPr>
            <w:r w:rsidRPr="005A4271">
              <w:rPr>
                <w:rFonts w:ascii="Times New Roman" w:eastAsia="Times New Roman" w:hAnsi="Times New Roman" w:cs="Times New Roman"/>
                <w:b/>
                <w:sz w:val="20"/>
                <w:szCs w:val="20"/>
                <w:lang w:eastAsia="tr-TR"/>
              </w:rPr>
              <w:t>5</w:t>
            </w:r>
          </w:p>
        </w:tc>
        <w:tc>
          <w:tcPr>
            <w:tcW w:w="3113" w:type="dxa"/>
            <w:vMerge/>
            <w:shd w:val="clear" w:color="auto" w:fill="FFFFFF"/>
            <w:vAlign w:val="center"/>
          </w:tcPr>
          <w:p w14:paraId="69F34657"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p>
        </w:tc>
        <w:tc>
          <w:tcPr>
            <w:tcW w:w="4116" w:type="dxa"/>
            <w:vMerge/>
            <w:shd w:val="clear" w:color="auto" w:fill="FFFFFF"/>
            <w:vAlign w:val="center"/>
          </w:tcPr>
          <w:p w14:paraId="34DE55B7"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p>
        </w:tc>
        <w:tc>
          <w:tcPr>
            <w:tcW w:w="1843" w:type="dxa"/>
            <w:vMerge/>
            <w:shd w:val="clear" w:color="auto" w:fill="FFFFFF"/>
            <w:vAlign w:val="center"/>
          </w:tcPr>
          <w:p w14:paraId="508B2CB7"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p>
        </w:tc>
        <w:tc>
          <w:tcPr>
            <w:tcW w:w="2409" w:type="dxa"/>
            <w:vMerge/>
            <w:shd w:val="clear" w:color="auto" w:fill="FFFFFF"/>
            <w:vAlign w:val="center"/>
          </w:tcPr>
          <w:p w14:paraId="063F3D27"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p>
        </w:tc>
        <w:tc>
          <w:tcPr>
            <w:tcW w:w="1696" w:type="dxa"/>
            <w:vMerge/>
            <w:shd w:val="clear" w:color="auto" w:fill="FFFFFF"/>
            <w:vAlign w:val="center"/>
          </w:tcPr>
          <w:p w14:paraId="4319BE62"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p>
        </w:tc>
      </w:tr>
      <w:tr w:rsidR="005A4271" w:rsidRPr="000B7CE9" w14:paraId="41A9B5C6" w14:textId="77777777" w:rsidTr="007F5995">
        <w:trPr>
          <w:cantSplit/>
          <w:trHeight w:val="1518"/>
          <w:jc w:val="center"/>
        </w:trPr>
        <w:tc>
          <w:tcPr>
            <w:tcW w:w="568" w:type="dxa"/>
            <w:vMerge/>
            <w:shd w:val="clear" w:color="auto" w:fill="FFFFFF"/>
            <w:textDirection w:val="btLr"/>
            <w:vAlign w:val="center"/>
          </w:tcPr>
          <w:p w14:paraId="7F3DF935" w14:textId="77777777" w:rsidR="005A4271" w:rsidRPr="000B7CE9" w:rsidRDefault="005A4271" w:rsidP="000B7CE9">
            <w:pPr>
              <w:spacing w:after="0" w:line="240" w:lineRule="auto"/>
              <w:ind w:left="113" w:right="113"/>
              <w:jc w:val="center"/>
              <w:rPr>
                <w:rFonts w:ascii="Times New Roman" w:eastAsia="Times New Roman" w:hAnsi="Times New Roman" w:cs="Times New Roman"/>
                <w:b/>
                <w:sz w:val="16"/>
                <w:szCs w:val="16"/>
                <w:lang w:eastAsia="tr-TR"/>
              </w:rPr>
            </w:pPr>
          </w:p>
        </w:tc>
        <w:tc>
          <w:tcPr>
            <w:tcW w:w="567" w:type="dxa"/>
            <w:shd w:val="clear" w:color="auto" w:fill="FFFFFF"/>
            <w:vAlign w:val="center"/>
          </w:tcPr>
          <w:p w14:paraId="078E6530" w14:textId="67862FBA" w:rsidR="005A4271" w:rsidRPr="005A4271" w:rsidRDefault="005F3DB0" w:rsidP="000B7CE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r w:rsidRPr="005A4271">
              <w:rPr>
                <w:rFonts w:ascii="Times New Roman" w:eastAsia="Times New Roman" w:hAnsi="Times New Roman" w:cs="Times New Roman"/>
                <w:b/>
                <w:sz w:val="20"/>
                <w:szCs w:val="20"/>
                <w:lang w:eastAsia="tr-TR"/>
              </w:rPr>
              <w:t>5</w:t>
            </w:r>
          </w:p>
        </w:tc>
        <w:tc>
          <w:tcPr>
            <w:tcW w:w="708" w:type="dxa"/>
            <w:vMerge w:val="restart"/>
            <w:shd w:val="clear" w:color="auto" w:fill="FFFFFF"/>
            <w:textDirection w:val="btLr"/>
            <w:vAlign w:val="center"/>
          </w:tcPr>
          <w:p w14:paraId="7CCC8A85" w14:textId="77777777" w:rsidR="005A4271" w:rsidRPr="005A4271" w:rsidRDefault="005A4271" w:rsidP="000B7CE9">
            <w:pPr>
              <w:spacing w:after="0" w:line="240" w:lineRule="auto"/>
              <w:ind w:left="113" w:right="113"/>
              <w:jc w:val="center"/>
              <w:rPr>
                <w:rFonts w:ascii="Times New Roman" w:eastAsia="Times New Roman" w:hAnsi="Times New Roman" w:cs="Times New Roman"/>
                <w:b/>
                <w:sz w:val="20"/>
                <w:szCs w:val="20"/>
                <w:lang w:eastAsia="tr-TR"/>
              </w:rPr>
            </w:pPr>
          </w:p>
          <w:p w14:paraId="4DEB1756" w14:textId="5F09BA40" w:rsidR="005A4271" w:rsidRPr="005A4271" w:rsidRDefault="007F5995" w:rsidP="000B7CE9">
            <w:pPr>
              <w:spacing w:after="0" w:line="240" w:lineRule="auto"/>
              <w:ind w:left="113" w:right="113"/>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0</w:t>
            </w:r>
            <w:r w:rsidR="00CF5EBD">
              <w:rPr>
                <w:rFonts w:ascii="Times New Roman" w:eastAsia="Times New Roman" w:hAnsi="Times New Roman" w:cs="Times New Roman"/>
                <w:b/>
                <w:sz w:val="20"/>
                <w:szCs w:val="20"/>
                <w:lang w:eastAsia="tr-TR"/>
              </w:rPr>
              <w:t>3</w:t>
            </w:r>
            <w:r>
              <w:rPr>
                <w:rFonts w:ascii="Times New Roman" w:eastAsia="Times New Roman" w:hAnsi="Times New Roman" w:cs="Times New Roman"/>
                <w:b/>
                <w:sz w:val="20"/>
                <w:szCs w:val="20"/>
                <w:lang w:eastAsia="tr-TR"/>
              </w:rPr>
              <w:t>-1</w:t>
            </w:r>
            <w:r w:rsidR="00CF5EBD">
              <w:rPr>
                <w:rFonts w:ascii="Times New Roman" w:eastAsia="Times New Roman" w:hAnsi="Times New Roman" w:cs="Times New Roman"/>
                <w:b/>
                <w:sz w:val="20"/>
                <w:szCs w:val="20"/>
                <w:lang w:eastAsia="tr-TR"/>
              </w:rPr>
              <w:t>4</w:t>
            </w:r>
            <w:r>
              <w:rPr>
                <w:rFonts w:ascii="Times New Roman" w:eastAsia="Times New Roman" w:hAnsi="Times New Roman" w:cs="Times New Roman"/>
                <w:b/>
                <w:sz w:val="20"/>
                <w:szCs w:val="20"/>
                <w:lang w:eastAsia="tr-TR"/>
              </w:rPr>
              <w:t xml:space="preserve"> </w:t>
            </w:r>
            <w:r w:rsidR="005A4271" w:rsidRPr="005A4271">
              <w:rPr>
                <w:rFonts w:ascii="Times New Roman" w:eastAsia="Times New Roman" w:hAnsi="Times New Roman" w:cs="Times New Roman"/>
                <w:b/>
                <w:sz w:val="20"/>
                <w:szCs w:val="20"/>
                <w:lang w:eastAsia="tr-TR"/>
              </w:rPr>
              <w:t>Haziran</w:t>
            </w:r>
          </w:p>
          <w:p w14:paraId="4EEB245E" w14:textId="77777777" w:rsidR="005A4271" w:rsidRPr="005A4271" w:rsidRDefault="005A4271" w:rsidP="000B7CE9">
            <w:pPr>
              <w:spacing w:after="0" w:line="240" w:lineRule="auto"/>
              <w:ind w:left="113" w:right="113"/>
              <w:jc w:val="center"/>
              <w:rPr>
                <w:rFonts w:ascii="Times New Roman" w:eastAsia="Times New Roman" w:hAnsi="Times New Roman" w:cs="Times New Roman"/>
                <w:b/>
                <w:sz w:val="20"/>
                <w:szCs w:val="20"/>
                <w:lang w:eastAsia="tr-TR"/>
              </w:rPr>
            </w:pPr>
          </w:p>
        </w:tc>
        <w:tc>
          <w:tcPr>
            <w:tcW w:w="426" w:type="dxa"/>
            <w:shd w:val="clear" w:color="auto" w:fill="FFFFFF"/>
            <w:vAlign w:val="center"/>
          </w:tcPr>
          <w:p w14:paraId="2DDF1A18" w14:textId="77777777" w:rsidR="005A4271" w:rsidRPr="005A4271" w:rsidRDefault="005A4271" w:rsidP="000B7CE9">
            <w:pPr>
              <w:spacing w:after="0" w:line="240" w:lineRule="auto"/>
              <w:jc w:val="center"/>
              <w:rPr>
                <w:rFonts w:ascii="Times New Roman" w:eastAsia="Times New Roman" w:hAnsi="Times New Roman" w:cs="Times New Roman"/>
                <w:b/>
                <w:sz w:val="20"/>
                <w:szCs w:val="20"/>
                <w:lang w:eastAsia="tr-TR"/>
              </w:rPr>
            </w:pPr>
            <w:r w:rsidRPr="005A4271">
              <w:rPr>
                <w:rFonts w:ascii="Times New Roman" w:eastAsia="Times New Roman" w:hAnsi="Times New Roman" w:cs="Times New Roman"/>
                <w:b/>
                <w:sz w:val="20"/>
                <w:szCs w:val="20"/>
                <w:lang w:eastAsia="tr-TR"/>
              </w:rPr>
              <w:t>2</w:t>
            </w:r>
          </w:p>
        </w:tc>
        <w:tc>
          <w:tcPr>
            <w:tcW w:w="3113" w:type="dxa"/>
            <w:vMerge w:val="restart"/>
            <w:shd w:val="clear" w:color="auto" w:fill="FFFFFF"/>
            <w:vAlign w:val="center"/>
          </w:tcPr>
          <w:p w14:paraId="62F8CC6E" w14:textId="77777777" w:rsidR="005A4271" w:rsidRPr="000B7CE9" w:rsidRDefault="005A4271" w:rsidP="000B7CE9">
            <w:pPr>
              <w:spacing w:after="0" w:line="240" w:lineRule="auto"/>
              <w:rPr>
                <w:rFonts w:ascii="Times New Roman" w:eastAsia="Calibri" w:hAnsi="Times New Roman" w:cs="Times New Roman"/>
                <w:sz w:val="16"/>
                <w:szCs w:val="16"/>
                <w:lang w:eastAsia="tr-TR"/>
              </w:rPr>
            </w:pPr>
            <w:r w:rsidRPr="000B7CE9">
              <w:rPr>
                <w:rFonts w:ascii="Times New Roman" w:eastAsia="Calibri" w:hAnsi="Times New Roman" w:cs="Times New Roman"/>
                <w:sz w:val="16"/>
                <w:szCs w:val="16"/>
                <w:lang w:eastAsia="tr-TR"/>
              </w:rPr>
              <w:t>O.2.2.3.3. Geleneksel çocuk oyunlarını oynar.</w:t>
            </w:r>
          </w:p>
          <w:p w14:paraId="7DC77D43" w14:textId="77777777" w:rsidR="005A4271" w:rsidRPr="000B7CE9" w:rsidRDefault="005A4271" w:rsidP="000B7CE9">
            <w:pPr>
              <w:spacing w:after="0" w:line="240" w:lineRule="auto"/>
              <w:jc w:val="both"/>
              <w:rPr>
                <w:rFonts w:ascii="Times New Roman" w:eastAsia="Times New Roman" w:hAnsi="Times New Roman" w:cs="Times New Roman"/>
                <w:sz w:val="16"/>
                <w:szCs w:val="16"/>
                <w:lang w:eastAsia="tr-TR"/>
              </w:rPr>
            </w:pPr>
          </w:p>
        </w:tc>
        <w:tc>
          <w:tcPr>
            <w:tcW w:w="4116" w:type="dxa"/>
            <w:vMerge w:val="restart"/>
            <w:shd w:val="clear" w:color="auto" w:fill="FFFFFF"/>
            <w:vAlign w:val="center"/>
          </w:tcPr>
          <w:p w14:paraId="691D635B"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iCs/>
                <w:sz w:val="16"/>
                <w:szCs w:val="16"/>
                <w:lang w:eastAsia="tr-TR"/>
              </w:rPr>
              <w:t xml:space="preserve"> </w:t>
            </w:r>
            <w:r w:rsidRPr="000B7CE9">
              <w:rPr>
                <w:rFonts w:ascii="Times New Roman" w:eastAsia="Times New Roman" w:hAnsi="Times New Roman" w:cs="Times New Roman"/>
                <w:sz w:val="16"/>
                <w:szCs w:val="16"/>
                <w:lang w:eastAsia="tr-TR"/>
              </w:rPr>
              <w:t>Öğrencilere, kültürümüzden geleneksel çocuk oyunları (özelikle yöresel oyunlar) sunulmalıdır. Öğrencilerden seçilen oyuna uygun oyun alanı ile ilgili gerekli düzenlemeleri yapmaları ve oynamaları istenmelidir.</w:t>
            </w:r>
          </w:p>
          <w:p w14:paraId="2779892E" w14:textId="77777777" w:rsidR="005A4271" w:rsidRPr="000B7CE9" w:rsidRDefault="005A4271" w:rsidP="000B7CE9">
            <w:pPr>
              <w:spacing w:after="0" w:line="240" w:lineRule="auto"/>
              <w:rPr>
                <w:rFonts w:ascii="Times New Roman" w:eastAsia="Calibri" w:hAnsi="Times New Roman" w:cs="Times New Roman"/>
                <w:iCs/>
                <w:sz w:val="16"/>
                <w:szCs w:val="16"/>
                <w:lang w:eastAsia="tr-TR"/>
              </w:rPr>
            </w:pPr>
          </w:p>
          <w:p w14:paraId="7C906B7F" w14:textId="77777777" w:rsidR="005A4271" w:rsidRPr="000B7CE9" w:rsidRDefault="005A4271" w:rsidP="000B7CE9">
            <w:pPr>
              <w:spacing w:after="0" w:line="240" w:lineRule="auto"/>
              <w:rPr>
                <w:rFonts w:ascii="Times New Roman" w:eastAsia="Calibri" w:hAnsi="Times New Roman" w:cs="Times New Roman"/>
                <w:sz w:val="16"/>
                <w:szCs w:val="16"/>
              </w:rPr>
            </w:pPr>
            <w:r w:rsidRPr="000B7CE9">
              <w:rPr>
                <w:rFonts w:ascii="Times New Roman" w:eastAsia="Calibri" w:hAnsi="Times New Roman" w:cs="Times New Roman"/>
                <w:iCs/>
                <w:sz w:val="16"/>
                <w:szCs w:val="16"/>
                <w:lang w:eastAsia="tr-TR"/>
              </w:rPr>
              <w:t>Kazanımla ilgili değerler üzerinde durulmalıdır.</w:t>
            </w:r>
          </w:p>
          <w:p w14:paraId="4B78D368" w14:textId="77777777" w:rsidR="005A4271" w:rsidRPr="000B7CE9" w:rsidRDefault="005A4271" w:rsidP="000B7CE9">
            <w:pPr>
              <w:autoSpaceDE w:val="0"/>
              <w:autoSpaceDN w:val="0"/>
              <w:adjustRightInd w:val="0"/>
              <w:spacing w:after="0" w:line="240" w:lineRule="auto"/>
              <w:rPr>
                <w:rFonts w:ascii="Times New Roman" w:eastAsia="Times New Roman" w:hAnsi="Times New Roman" w:cs="Times New Roman"/>
                <w:sz w:val="16"/>
                <w:szCs w:val="16"/>
                <w:lang w:eastAsia="tr-TR"/>
              </w:rPr>
            </w:pPr>
          </w:p>
        </w:tc>
        <w:tc>
          <w:tcPr>
            <w:tcW w:w="1843" w:type="dxa"/>
            <w:vMerge w:val="restart"/>
            <w:shd w:val="clear" w:color="auto" w:fill="FFFFFF"/>
            <w:vAlign w:val="center"/>
          </w:tcPr>
          <w:p w14:paraId="755328C0"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color w:val="000000"/>
                <w:sz w:val="16"/>
                <w:szCs w:val="16"/>
                <w:lang w:eastAsia="tr-TR"/>
              </w:rPr>
              <w:t>Yaparak yaşayarak, anlatım, gösteri</w:t>
            </w:r>
          </w:p>
        </w:tc>
        <w:tc>
          <w:tcPr>
            <w:tcW w:w="2409" w:type="dxa"/>
            <w:vMerge w:val="restart"/>
            <w:shd w:val="clear" w:color="auto" w:fill="FFFFFF"/>
            <w:vAlign w:val="center"/>
          </w:tcPr>
          <w:p w14:paraId="124F4424"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r w:rsidRPr="000B7CE9">
              <w:rPr>
                <w:rFonts w:ascii="Times New Roman" w:eastAsia="Times New Roman" w:hAnsi="Times New Roman" w:cs="Times New Roman"/>
                <w:iCs/>
                <w:sz w:val="16"/>
                <w:szCs w:val="16"/>
                <w:lang w:eastAsia="tr-TR"/>
              </w:rPr>
              <w:t xml:space="preserve">“Etkin Katılım-Geleneksel Çocuk Oyunları” (mor) </w:t>
            </w:r>
            <w:proofErr w:type="spellStart"/>
            <w:r w:rsidRPr="000B7CE9">
              <w:rPr>
                <w:rFonts w:ascii="Times New Roman" w:eastAsia="Times New Roman" w:hAnsi="Times New Roman" w:cs="Times New Roman"/>
                <w:iCs/>
                <w:sz w:val="16"/>
                <w:szCs w:val="16"/>
                <w:lang w:eastAsia="tr-TR"/>
              </w:rPr>
              <w:t>FEK’lerinden</w:t>
            </w:r>
            <w:proofErr w:type="spellEnd"/>
            <w:r w:rsidRPr="000B7CE9">
              <w:rPr>
                <w:rFonts w:ascii="Times New Roman" w:eastAsia="Times New Roman" w:hAnsi="Times New Roman" w:cs="Times New Roman"/>
                <w:iCs/>
                <w:sz w:val="16"/>
                <w:szCs w:val="16"/>
                <w:lang w:eastAsia="tr-TR"/>
              </w:rPr>
              <w:t xml:space="preserve"> yararlanılabilir. “Yedi Kale (Kule)” (1.kart) </w:t>
            </w:r>
            <w:proofErr w:type="spellStart"/>
            <w:r w:rsidRPr="000B7CE9">
              <w:rPr>
                <w:rFonts w:ascii="Times New Roman" w:eastAsia="Times New Roman" w:hAnsi="Times New Roman" w:cs="Times New Roman"/>
                <w:iCs/>
                <w:sz w:val="16"/>
                <w:szCs w:val="16"/>
                <w:lang w:eastAsia="tr-TR"/>
              </w:rPr>
              <w:t>FEK’i</w:t>
            </w:r>
            <w:proofErr w:type="spellEnd"/>
            <w:r w:rsidRPr="000B7CE9">
              <w:rPr>
                <w:rFonts w:ascii="Times New Roman" w:eastAsia="Times New Roman" w:hAnsi="Times New Roman" w:cs="Times New Roman"/>
                <w:iCs/>
                <w:sz w:val="16"/>
                <w:szCs w:val="16"/>
                <w:lang w:eastAsia="tr-TR"/>
              </w:rPr>
              <w:t xml:space="preserve"> öncelikle uygulanmalıdır.</w:t>
            </w:r>
          </w:p>
        </w:tc>
        <w:tc>
          <w:tcPr>
            <w:tcW w:w="1696" w:type="dxa"/>
            <w:vMerge/>
            <w:shd w:val="clear" w:color="auto" w:fill="FFFFFF"/>
            <w:vAlign w:val="center"/>
          </w:tcPr>
          <w:p w14:paraId="05F5CC42"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p>
        </w:tc>
      </w:tr>
      <w:tr w:rsidR="005A4271" w:rsidRPr="000B7CE9" w14:paraId="3011EED3" w14:textId="77777777" w:rsidTr="007F5995">
        <w:trPr>
          <w:cantSplit/>
          <w:trHeight w:val="1417"/>
          <w:jc w:val="center"/>
        </w:trPr>
        <w:tc>
          <w:tcPr>
            <w:tcW w:w="568" w:type="dxa"/>
            <w:vMerge/>
            <w:shd w:val="clear" w:color="auto" w:fill="FFFFFF"/>
            <w:textDirection w:val="btLr"/>
            <w:vAlign w:val="center"/>
          </w:tcPr>
          <w:p w14:paraId="26AF56CE" w14:textId="77777777" w:rsidR="005A4271" w:rsidRPr="000B7CE9" w:rsidRDefault="005A4271" w:rsidP="000B7CE9">
            <w:pPr>
              <w:spacing w:after="0" w:line="240" w:lineRule="auto"/>
              <w:ind w:left="113" w:right="113"/>
              <w:jc w:val="center"/>
              <w:rPr>
                <w:rFonts w:ascii="Times New Roman" w:eastAsia="Times New Roman" w:hAnsi="Times New Roman" w:cs="Times New Roman"/>
                <w:b/>
                <w:sz w:val="16"/>
                <w:szCs w:val="16"/>
                <w:lang w:eastAsia="tr-TR"/>
              </w:rPr>
            </w:pPr>
          </w:p>
        </w:tc>
        <w:tc>
          <w:tcPr>
            <w:tcW w:w="567" w:type="dxa"/>
            <w:shd w:val="clear" w:color="auto" w:fill="FFFFFF"/>
            <w:vAlign w:val="center"/>
          </w:tcPr>
          <w:p w14:paraId="2FA1E990" w14:textId="4FDE3D9B" w:rsidR="005A4271" w:rsidRPr="005A4271" w:rsidRDefault="005F3DB0" w:rsidP="000B7CE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36</w:t>
            </w:r>
          </w:p>
        </w:tc>
        <w:tc>
          <w:tcPr>
            <w:tcW w:w="708" w:type="dxa"/>
            <w:vMerge/>
            <w:shd w:val="clear" w:color="auto" w:fill="FFFFFF"/>
            <w:textDirection w:val="btLr"/>
            <w:vAlign w:val="center"/>
          </w:tcPr>
          <w:p w14:paraId="718A1326" w14:textId="339946C9" w:rsidR="005A4271" w:rsidRPr="005A4271" w:rsidRDefault="005A4271" w:rsidP="000B7CE9">
            <w:pPr>
              <w:spacing w:after="0" w:line="240" w:lineRule="auto"/>
              <w:ind w:left="113" w:right="113"/>
              <w:jc w:val="center"/>
              <w:rPr>
                <w:rFonts w:ascii="Times New Roman" w:eastAsia="Times New Roman" w:hAnsi="Times New Roman" w:cs="Times New Roman"/>
                <w:b/>
                <w:sz w:val="20"/>
                <w:szCs w:val="20"/>
                <w:lang w:eastAsia="tr-TR"/>
              </w:rPr>
            </w:pPr>
          </w:p>
        </w:tc>
        <w:tc>
          <w:tcPr>
            <w:tcW w:w="426" w:type="dxa"/>
            <w:shd w:val="clear" w:color="auto" w:fill="FFFFFF"/>
            <w:vAlign w:val="center"/>
          </w:tcPr>
          <w:p w14:paraId="590D90D7" w14:textId="77777777" w:rsidR="005A4271" w:rsidRPr="005A4271" w:rsidRDefault="005A4271" w:rsidP="000B7CE9">
            <w:pPr>
              <w:spacing w:after="0" w:line="240" w:lineRule="auto"/>
              <w:jc w:val="center"/>
              <w:rPr>
                <w:rFonts w:ascii="Times New Roman" w:eastAsia="Times New Roman" w:hAnsi="Times New Roman" w:cs="Times New Roman"/>
                <w:b/>
                <w:sz w:val="20"/>
                <w:szCs w:val="20"/>
                <w:lang w:eastAsia="tr-TR"/>
              </w:rPr>
            </w:pPr>
            <w:r w:rsidRPr="005A4271">
              <w:rPr>
                <w:rFonts w:ascii="Times New Roman" w:eastAsia="Times New Roman" w:hAnsi="Times New Roman" w:cs="Times New Roman"/>
                <w:b/>
                <w:sz w:val="20"/>
                <w:szCs w:val="20"/>
                <w:lang w:eastAsia="tr-TR"/>
              </w:rPr>
              <w:t>5</w:t>
            </w:r>
          </w:p>
        </w:tc>
        <w:tc>
          <w:tcPr>
            <w:tcW w:w="3113" w:type="dxa"/>
            <w:vMerge/>
            <w:shd w:val="clear" w:color="auto" w:fill="FFFFFF"/>
            <w:vAlign w:val="center"/>
          </w:tcPr>
          <w:p w14:paraId="787A61A4"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p>
        </w:tc>
        <w:tc>
          <w:tcPr>
            <w:tcW w:w="4116" w:type="dxa"/>
            <w:vMerge/>
            <w:shd w:val="clear" w:color="auto" w:fill="FFFFFF"/>
            <w:vAlign w:val="center"/>
          </w:tcPr>
          <w:p w14:paraId="0A00D31B"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p>
        </w:tc>
        <w:tc>
          <w:tcPr>
            <w:tcW w:w="1843" w:type="dxa"/>
            <w:vMerge/>
            <w:shd w:val="clear" w:color="auto" w:fill="FFFFFF"/>
          </w:tcPr>
          <w:p w14:paraId="5CAF7678" w14:textId="77777777" w:rsidR="005A4271" w:rsidRPr="000B7CE9" w:rsidRDefault="005A4271" w:rsidP="000B7CE9">
            <w:pPr>
              <w:spacing w:after="0" w:line="240" w:lineRule="auto"/>
              <w:rPr>
                <w:rFonts w:ascii="Times New Roman" w:eastAsia="Times New Roman" w:hAnsi="Times New Roman" w:cs="Times New Roman"/>
                <w:color w:val="000000"/>
                <w:sz w:val="16"/>
                <w:szCs w:val="16"/>
                <w:lang w:eastAsia="tr-TR"/>
              </w:rPr>
            </w:pPr>
          </w:p>
        </w:tc>
        <w:tc>
          <w:tcPr>
            <w:tcW w:w="2409" w:type="dxa"/>
            <w:vMerge/>
            <w:shd w:val="clear" w:color="auto" w:fill="FFFFFF"/>
            <w:vAlign w:val="center"/>
          </w:tcPr>
          <w:p w14:paraId="5260B442" w14:textId="77777777" w:rsidR="005A4271" w:rsidRPr="000B7CE9" w:rsidRDefault="005A4271" w:rsidP="000B7CE9">
            <w:pPr>
              <w:spacing w:after="0" w:line="240" w:lineRule="auto"/>
              <w:jc w:val="center"/>
              <w:rPr>
                <w:rFonts w:ascii="Times New Roman" w:eastAsia="Times New Roman" w:hAnsi="Times New Roman" w:cs="Times New Roman"/>
                <w:sz w:val="16"/>
                <w:szCs w:val="16"/>
                <w:lang w:eastAsia="tr-TR"/>
              </w:rPr>
            </w:pPr>
          </w:p>
        </w:tc>
        <w:tc>
          <w:tcPr>
            <w:tcW w:w="1696" w:type="dxa"/>
            <w:vMerge/>
            <w:shd w:val="clear" w:color="auto" w:fill="FFFFFF"/>
            <w:vAlign w:val="center"/>
          </w:tcPr>
          <w:p w14:paraId="62F01992" w14:textId="77777777" w:rsidR="005A4271" w:rsidRPr="000B7CE9" w:rsidRDefault="005A4271" w:rsidP="000B7CE9">
            <w:pPr>
              <w:spacing w:after="0" w:line="240" w:lineRule="auto"/>
              <w:rPr>
                <w:rFonts w:ascii="Times New Roman" w:eastAsia="Times New Roman" w:hAnsi="Times New Roman" w:cs="Times New Roman"/>
                <w:sz w:val="16"/>
                <w:szCs w:val="16"/>
                <w:lang w:eastAsia="tr-TR"/>
              </w:rPr>
            </w:pPr>
          </w:p>
        </w:tc>
      </w:tr>
    </w:tbl>
    <w:p w14:paraId="3B03E700" w14:textId="77777777" w:rsidR="000B7CE9" w:rsidRPr="000B7CE9" w:rsidRDefault="000B7CE9" w:rsidP="000B7CE9">
      <w:pPr>
        <w:spacing w:after="0" w:line="240" w:lineRule="auto"/>
        <w:rPr>
          <w:rFonts w:ascii="Times New Roman" w:eastAsia="Times New Roman" w:hAnsi="Times New Roman" w:cs="Arial"/>
          <w:lang w:eastAsia="tr-TR"/>
        </w:rPr>
      </w:pPr>
    </w:p>
    <w:p w14:paraId="1FC1B661" w14:textId="77777777" w:rsidR="000B7CE9" w:rsidRPr="000B7CE9" w:rsidRDefault="000B7CE9" w:rsidP="000B7CE9">
      <w:pPr>
        <w:spacing w:after="0" w:line="240" w:lineRule="auto"/>
        <w:ind w:left="142"/>
        <w:rPr>
          <w:rFonts w:ascii="Times New Roman" w:eastAsia="Times New Roman" w:hAnsi="Times New Roman" w:cs="Times New Roman"/>
          <w:sz w:val="20"/>
          <w:szCs w:val="20"/>
          <w:lang w:eastAsia="tr-TR"/>
        </w:rPr>
      </w:pPr>
      <w:r w:rsidRPr="000B7CE9">
        <w:rPr>
          <w:rFonts w:ascii="Times New Roman" w:eastAsia="Calibri" w:hAnsi="Times New Roman" w:cs="Times New Roman"/>
          <w:b/>
          <w:sz w:val="18"/>
          <w:szCs w:val="18"/>
        </w:rPr>
        <w:t xml:space="preserve">           </w:t>
      </w:r>
      <w:r w:rsidRPr="000B7CE9">
        <w:rPr>
          <w:rFonts w:ascii="Times New Roman" w:eastAsia="Times New Roman" w:hAnsi="Times New Roman" w:cs="Times New Roman"/>
          <w:sz w:val="20"/>
          <w:szCs w:val="20"/>
          <w:lang w:eastAsia="tr-TR"/>
        </w:rPr>
        <w:t xml:space="preserve">  </w:t>
      </w:r>
    </w:p>
    <w:p w14:paraId="657E76BC" w14:textId="51B51C19" w:rsidR="000B7CE9" w:rsidRPr="000B7CE9" w:rsidRDefault="000B7CE9" w:rsidP="000B7CE9">
      <w:pPr>
        <w:tabs>
          <w:tab w:val="left" w:pos="335"/>
          <w:tab w:val="left" w:pos="868"/>
          <w:tab w:val="left" w:pos="1077"/>
        </w:tabs>
        <w:spacing w:after="0" w:line="240" w:lineRule="atLeast"/>
        <w:ind w:left="-709"/>
        <w:rPr>
          <w:rFonts w:ascii="Times New Roman" w:eastAsia="Times New Roman" w:hAnsi="Times New Roman" w:cs="Times New Roman"/>
          <w:b/>
          <w:sz w:val="20"/>
          <w:szCs w:val="20"/>
          <w:lang w:eastAsia="tr-TR"/>
        </w:rPr>
      </w:pPr>
      <w:r w:rsidRPr="000B7CE9">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             </w:t>
      </w:r>
      <w:r w:rsidRPr="000B7CE9">
        <w:rPr>
          <w:rFonts w:ascii="Times New Roman" w:eastAsia="Times New Roman" w:hAnsi="Times New Roman" w:cs="Times New Roman"/>
          <w:sz w:val="20"/>
          <w:szCs w:val="20"/>
          <w:lang w:eastAsia="tr-TR"/>
        </w:rPr>
        <w:t xml:space="preserve"> </w:t>
      </w:r>
      <w:r w:rsidRPr="000B7CE9">
        <w:rPr>
          <w:rFonts w:ascii="Times New Roman" w:eastAsia="Times New Roman" w:hAnsi="Times New Roman" w:cs="Times New Roman"/>
          <w:b/>
          <w:sz w:val="20"/>
          <w:szCs w:val="20"/>
          <w:lang w:eastAsia="tr-TR"/>
        </w:rPr>
        <w:t xml:space="preserve"> </w:t>
      </w:r>
      <w:r w:rsidR="00D15E23">
        <w:rPr>
          <w:rFonts w:ascii="Times New Roman" w:eastAsia="Times New Roman" w:hAnsi="Times New Roman" w:cs="Times New Roman"/>
          <w:b/>
          <w:sz w:val="20"/>
          <w:szCs w:val="20"/>
          <w:lang w:eastAsia="tr-TR"/>
        </w:rPr>
        <w:t xml:space="preserve">  </w:t>
      </w:r>
      <w:r w:rsidRPr="000B7CE9">
        <w:rPr>
          <w:rFonts w:ascii="Times New Roman" w:eastAsia="Times New Roman" w:hAnsi="Times New Roman" w:cs="Times New Roman"/>
          <w:b/>
          <w:sz w:val="20"/>
          <w:szCs w:val="20"/>
          <w:lang w:eastAsia="tr-TR"/>
        </w:rPr>
        <w:t xml:space="preserve"> 2/A Sınıf Öğretmeni          2/B Sınıf Öğretmeni           2/C Sınıf Öğretmeni        2/D Sınıf Öğretmeni          2/E Sınıf Öğretmeni       2/F Sınıf Öğretmeni</w:t>
      </w:r>
    </w:p>
    <w:p w14:paraId="3F9DFFC9" w14:textId="77777777" w:rsidR="000B7CE9" w:rsidRPr="000B7CE9" w:rsidRDefault="000B7CE9" w:rsidP="000B7CE9">
      <w:pPr>
        <w:tabs>
          <w:tab w:val="left" w:pos="335"/>
          <w:tab w:val="left" w:pos="868"/>
          <w:tab w:val="left" w:pos="1077"/>
        </w:tabs>
        <w:spacing w:after="0" w:line="240" w:lineRule="atLeast"/>
        <w:ind w:left="-709"/>
        <w:rPr>
          <w:rFonts w:ascii="Times New Roman" w:eastAsia="Times New Roman" w:hAnsi="Times New Roman" w:cs="Times New Roman"/>
          <w:sz w:val="20"/>
          <w:szCs w:val="20"/>
          <w:lang w:eastAsia="tr-TR"/>
        </w:rPr>
      </w:pPr>
    </w:p>
    <w:p w14:paraId="2B6A94AB" w14:textId="77777777" w:rsidR="000B7CE9" w:rsidRPr="000B7CE9" w:rsidRDefault="000B7CE9" w:rsidP="000B7CE9">
      <w:pPr>
        <w:tabs>
          <w:tab w:val="left" w:pos="335"/>
          <w:tab w:val="left" w:pos="868"/>
          <w:tab w:val="left" w:pos="1077"/>
        </w:tabs>
        <w:spacing w:after="0" w:line="240" w:lineRule="atLeast"/>
        <w:rPr>
          <w:rFonts w:ascii="Times New Roman" w:eastAsia="Times New Roman" w:hAnsi="Times New Roman" w:cs="Times New Roman"/>
          <w:sz w:val="20"/>
          <w:szCs w:val="20"/>
          <w:lang w:eastAsia="tr-TR"/>
        </w:rPr>
      </w:pPr>
      <w:r w:rsidRPr="000B7CE9">
        <w:rPr>
          <w:rFonts w:ascii="Times New Roman" w:eastAsia="Times New Roman" w:hAnsi="Times New Roman" w:cs="Times New Roman"/>
          <w:sz w:val="20"/>
          <w:szCs w:val="20"/>
          <w:lang w:eastAsia="tr-TR"/>
        </w:rPr>
        <w:t xml:space="preserve">                                                                                                                                                                                                                                                                              </w:t>
      </w:r>
    </w:p>
    <w:p w14:paraId="32D62503" w14:textId="77777777" w:rsidR="000B7CE9" w:rsidRPr="000B7CE9" w:rsidRDefault="000B7CE9" w:rsidP="000B7CE9">
      <w:pPr>
        <w:tabs>
          <w:tab w:val="left" w:pos="335"/>
          <w:tab w:val="left" w:pos="868"/>
          <w:tab w:val="left" w:pos="1077"/>
          <w:tab w:val="left" w:pos="11895"/>
        </w:tabs>
        <w:spacing w:after="0" w:line="240" w:lineRule="atLeast"/>
        <w:jc w:val="center"/>
        <w:rPr>
          <w:rFonts w:ascii="Times New Roman" w:eastAsia="Times New Roman" w:hAnsi="Times New Roman" w:cs="Times New Roman"/>
          <w:b/>
          <w:sz w:val="20"/>
          <w:szCs w:val="20"/>
          <w:lang w:eastAsia="tr-TR"/>
        </w:rPr>
      </w:pPr>
      <w:r w:rsidRPr="000B7CE9">
        <w:rPr>
          <w:rFonts w:ascii="Times New Roman" w:eastAsia="Times New Roman" w:hAnsi="Times New Roman" w:cs="Times New Roman"/>
          <w:b/>
          <w:sz w:val="20"/>
          <w:szCs w:val="20"/>
          <w:lang w:eastAsia="tr-TR"/>
        </w:rPr>
        <w:t xml:space="preserve">                                                                                                                                                                                                                                             </w:t>
      </w:r>
    </w:p>
    <w:p w14:paraId="5C56A31A" w14:textId="264556CF" w:rsidR="000B7CE9" w:rsidRPr="000B7CE9" w:rsidRDefault="000B7CE9" w:rsidP="000B7CE9">
      <w:pPr>
        <w:tabs>
          <w:tab w:val="left" w:pos="335"/>
          <w:tab w:val="left" w:pos="868"/>
          <w:tab w:val="left" w:pos="1077"/>
          <w:tab w:val="left" w:pos="11895"/>
        </w:tabs>
        <w:spacing w:after="0" w:line="240" w:lineRule="atLeast"/>
        <w:jc w:val="center"/>
        <w:rPr>
          <w:rFonts w:ascii="Times New Roman" w:eastAsia="Times New Roman" w:hAnsi="Times New Roman" w:cs="Times New Roman"/>
          <w:sz w:val="20"/>
          <w:szCs w:val="20"/>
          <w:lang w:eastAsia="tr-TR"/>
        </w:rPr>
      </w:pPr>
      <w:r w:rsidRPr="000B7CE9">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0B7CE9">
        <w:rPr>
          <w:rFonts w:ascii="Times New Roman" w:eastAsia="Times New Roman" w:hAnsi="Times New Roman" w:cs="Times New Roman"/>
          <w:b/>
          <w:sz w:val="20"/>
          <w:szCs w:val="20"/>
          <w:lang w:eastAsia="tr-TR"/>
        </w:rPr>
        <w:t xml:space="preserve">   Okul Müdürü</w:t>
      </w:r>
    </w:p>
    <w:p w14:paraId="02BC136F" w14:textId="77777777" w:rsidR="000B7CE9" w:rsidRPr="000B7CE9" w:rsidRDefault="000B7CE9" w:rsidP="000B7CE9">
      <w:pPr>
        <w:tabs>
          <w:tab w:val="left" w:pos="335"/>
          <w:tab w:val="left" w:pos="868"/>
          <w:tab w:val="left" w:pos="1077"/>
        </w:tabs>
        <w:spacing w:after="0" w:line="240" w:lineRule="atLeast"/>
        <w:ind w:left="142"/>
        <w:rPr>
          <w:rFonts w:ascii="Times New Roman" w:eastAsia="Times New Roman" w:hAnsi="Times New Roman" w:cs="Times New Roman"/>
          <w:sz w:val="20"/>
          <w:szCs w:val="20"/>
          <w:lang w:eastAsia="tr-TR"/>
        </w:rPr>
      </w:pPr>
    </w:p>
    <w:sectPr w:rsidR="000B7CE9" w:rsidRPr="000B7CE9" w:rsidSect="000B7CE9">
      <w:pgSz w:w="16838" w:h="11906" w:orient="landscape"/>
      <w:pgMar w:top="567" w:right="425" w:bottom="425"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E9"/>
    <w:rsid w:val="00012AA9"/>
    <w:rsid w:val="000525B6"/>
    <w:rsid w:val="000B7CE9"/>
    <w:rsid w:val="000F0081"/>
    <w:rsid w:val="001D1641"/>
    <w:rsid w:val="0028561F"/>
    <w:rsid w:val="002A7065"/>
    <w:rsid w:val="0047409C"/>
    <w:rsid w:val="005478C0"/>
    <w:rsid w:val="00565683"/>
    <w:rsid w:val="005A4271"/>
    <w:rsid w:val="005A5E4B"/>
    <w:rsid w:val="005D684F"/>
    <w:rsid w:val="005D7BC5"/>
    <w:rsid w:val="005F3DB0"/>
    <w:rsid w:val="00634E48"/>
    <w:rsid w:val="00642402"/>
    <w:rsid w:val="007A2C0B"/>
    <w:rsid w:val="007F5995"/>
    <w:rsid w:val="00811E5C"/>
    <w:rsid w:val="008143B1"/>
    <w:rsid w:val="00835554"/>
    <w:rsid w:val="00837BE5"/>
    <w:rsid w:val="008869E3"/>
    <w:rsid w:val="008C323E"/>
    <w:rsid w:val="00A13F28"/>
    <w:rsid w:val="00AE7714"/>
    <w:rsid w:val="00BA6A98"/>
    <w:rsid w:val="00CF5EBD"/>
    <w:rsid w:val="00D15E23"/>
    <w:rsid w:val="00D3438E"/>
    <w:rsid w:val="00D93A74"/>
    <w:rsid w:val="00DE12A6"/>
    <w:rsid w:val="00F010C2"/>
    <w:rsid w:val="00F025DF"/>
    <w:rsid w:val="00F61AFD"/>
    <w:rsid w:val="00F75F4D"/>
    <w:rsid w:val="00F80DF8"/>
    <w:rsid w:val="00F82D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326C"/>
  <w15:chartTrackingRefBased/>
  <w15:docId w15:val="{5BC9897F-C683-4C95-9CE6-C11E82CA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565683"/>
    <w:pPr>
      <w:tabs>
        <w:tab w:val="center" w:pos="4536"/>
        <w:tab w:val="right" w:pos="9072"/>
      </w:tabs>
      <w:spacing w:after="0" w:line="240" w:lineRule="auto"/>
    </w:pPr>
    <w:rPr>
      <w:rFonts w:ascii="Times New Roman" w:eastAsia="Times New Roman" w:hAnsi="Times New Roman" w:cs="Arial"/>
      <w:lang w:eastAsia="tr-TR"/>
    </w:rPr>
  </w:style>
  <w:style w:type="character" w:customStyle="1" w:styleId="stBilgiChar">
    <w:name w:val="Üst Bilgi Char"/>
    <w:basedOn w:val="VarsaylanParagrafYazTipi"/>
    <w:link w:val="stBilgi"/>
    <w:rsid w:val="00565683"/>
    <w:rPr>
      <w:rFonts w:ascii="Times New Roman" w:eastAsia="Times New Roman" w:hAnsi="Times New Roman" w:cs="Aria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3175</Words>
  <Characters>18103</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4</cp:revision>
  <dcterms:created xsi:type="dcterms:W3CDTF">2023-07-27T09:18:00Z</dcterms:created>
  <dcterms:modified xsi:type="dcterms:W3CDTF">2023-07-29T12:28:00Z</dcterms:modified>
</cp:coreProperties>
</file>